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D" w:rsidRDefault="006E6F3D">
      <w:pPr>
        <w:jc w:val="center"/>
        <w:rPr>
          <w:rFonts w:ascii="黑体" w:eastAsia="黑体" w:hAnsi="黑体"/>
          <w:sz w:val="32"/>
          <w:szCs w:val="32"/>
        </w:rPr>
      </w:pPr>
    </w:p>
    <w:p w:rsidR="006E6F3D" w:rsidRDefault="006E6F3D">
      <w:pPr>
        <w:rPr>
          <w:rFonts w:ascii="黑体" w:eastAsia="黑体" w:hAnsi="黑体"/>
          <w:sz w:val="32"/>
          <w:szCs w:val="32"/>
        </w:rPr>
      </w:pPr>
    </w:p>
    <w:p w:rsidR="006E6F3D" w:rsidRDefault="000E227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***</w:t>
      </w:r>
      <w:r>
        <w:rPr>
          <w:rFonts w:hint="eastAsia"/>
          <w:sz w:val="44"/>
          <w:szCs w:val="44"/>
        </w:rPr>
        <w:t>专业</w:t>
      </w:r>
    </w:p>
    <w:p w:rsidR="006E6F3D" w:rsidRDefault="000E227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课程目标达成度评价报告</w:t>
      </w:r>
    </w:p>
    <w:p w:rsidR="006E6F3D" w:rsidRDefault="000E227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C91FA5" w:rsidRPr="00C91FA5">
        <w:rPr>
          <w:rFonts w:hint="eastAsia"/>
          <w:sz w:val="30"/>
          <w:szCs w:val="30"/>
        </w:rPr>
        <w:t>****/****</w:t>
      </w:r>
      <w:r w:rsidR="00C91FA5" w:rsidRPr="00C91FA5">
        <w:rPr>
          <w:rFonts w:hint="eastAsia"/>
          <w:sz w:val="30"/>
          <w:szCs w:val="30"/>
        </w:rPr>
        <w:t>学年</w:t>
      </w:r>
      <w:r w:rsidR="00C91FA5" w:rsidRPr="00C91FA5">
        <w:rPr>
          <w:rFonts w:hint="eastAsia"/>
          <w:sz w:val="30"/>
          <w:szCs w:val="30"/>
        </w:rPr>
        <w:t xml:space="preserve">    </w:t>
      </w:r>
      <w:r w:rsidR="00C91FA5" w:rsidRPr="00C91FA5">
        <w:rPr>
          <w:rFonts w:hint="eastAsia"/>
          <w:sz w:val="30"/>
          <w:szCs w:val="30"/>
        </w:rPr>
        <w:t>第</w:t>
      </w:r>
      <w:r w:rsidR="00C91FA5" w:rsidRPr="00C91FA5">
        <w:rPr>
          <w:rFonts w:hint="eastAsia"/>
          <w:sz w:val="30"/>
          <w:szCs w:val="30"/>
        </w:rPr>
        <w:t>**</w:t>
      </w:r>
      <w:r w:rsidR="00C91FA5" w:rsidRPr="00C91FA5">
        <w:rPr>
          <w:rFonts w:hint="eastAsia"/>
          <w:sz w:val="30"/>
          <w:szCs w:val="30"/>
        </w:rPr>
        <w:t>学期</w:t>
      </w:r>
      <w:r>
        <w:rPr>
          <w:rFonts w:hint="eastAsia"/>
          <w:sz w:val="30"/>
          <w:szCs w:val="30"/>
        </w:rPr>
        <w:t>）</w:t>
      </w:r>
    </w:p>
    <w:p w:rsidR="006E6F3D" w:rsidRDefault="006E6F3D">
      <w:pPr>
        <w:rPr>
          <w:sz w:val="30"/>
          <w:szCs w:val="30"/>
        </w:rPr>
      </w:pPr>
    </w:p>
    <w:p w:rsidR="006E6F3D" w:rsidRDefault="006E6F3D">
      <w:pPr>
        <w:rPr>
          <w:sz w:val="30"/>
          <w:szCs w:val="30"/>
        </w:rPr>
      </w:pPr>
    </w:p>
    <w:tbl>
      <w:tblPr>
        <w:tblStyle w:val="ac"/>
        <w:tblpPr w:leftFromText="180" w:rightFromText="180" w:vertAnchor="text" w:horzAnchor="page" w:tblpX="1801" w:tblpY="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4854"/>
      </w:tblGrid>
      <w:tr w:rsidR="006E6F3D">
        <w:trPr>
          <w:trHeight w:val="1063"/>
        </w:trPr>
        <w:tc>
          <w:tcPr>
            <w:tcW w:w="3668" w:type="dxa"/>
            <w:vAlign w:val="center"/>
          </w:tcPr>
          <w:p w:rsidR="006E6F3D" w:rsidRDefault="00C91FA5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</w:t>
            </w:r>
            <w:r w:rsidR="000E2278">
              <w:rPr>
                <w:rFonts w:hint="eastAsia"/>
                <w:sz w:val="30"/>
                <w:szCs w:val="30"/>
              </w:rPr>
              <w:t>名称：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6E6F3D" w:rsidRDefault="006E6F3D">
            <w:pPr>
              <w:rPr>
                <w:sz w:val="30"/>
                <w:szCs w:val="30"/>
              </w:rPr>
            </w:pPr>
          </w:p>
        </w:tc>
      </w:tr>
      <w:tr w:rsidR="006E6F3D">
        <w:trPr>
          <w:trHeight w:val="1063"/>
        </w:trPr>
        <w:tc>
          <w:tcPr>
            <w:tcW w:w="3668" w:type="dxa"/>
            <w:vAlign w:val="center"/>
          </w:tcPr>
          <w:p w:rsidR="006E6F3D" w:rsidRDefault="000E227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专业负责人（签字）：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3D" w:rsidRDefault="006E6F3D">
            <w:pPr>
              <w:rPr>
                <w:sz w:val="30"/>
                <w:szCs w:val="30"/>
              </w:rPr>
            </w:pPr>
          </w:p>
        </w:tc>
      </w:tr>
      <w:tr w:rsidR="006E6F3D">
        <w:trPr>
          <w:trHeight w:val="1063"/>
        </w:trPr>
        <w:tc>
          <w:tcPr>
            <w:tcW w:w="3668" w:type="dxa"/>
            <w:vAlign w:val="center"/>
          </w:tcPr>
          <w:p w:rsidR="006E6F3D" w:rsidRDefault="000E227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教学主任（签字）：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3D" w:rsidRDefault="006E6F3D">
            <w:pPr>
              <w:rPr>
                <w:sz w:val="30"/>
                <w:szCs w:val="30"/>
              </w:rPr>
            </w:pPr>
          </w:p>
        </w:tc>
      </w:tr>
      <w:tr w:rsidR="006E6F3D">
        <w:trPr>
          <w:trHeight w:val="1063"/>
        </w:trPr>
        <w:tc>
          <w:tcPr>
            <w:tcW w:w="3668" w:type="dxa"/>
            <w:vAlign w:val="center"/>
          </w:tcPr>
          <w:p w:rsidR="006E6F3D" w:rsidRDefault="000E227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系分教学指导委员会主任：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3D" w:rsidRDefault="006E6F3D">
            <w:pPr>
              <w:rPr>
                <w:sz w:val="30"/>
                <w:szCs w:val="30"/>
              </w:rPr>
            </w:pPr>
          </w:p>
        </w:tc>
      </w:tr>
      <w:tr w:rsidR="006E6F3D">
        <w:trPr>
          <w:trHeight w:val="1063"/>
        </w:trPr>
        <w:tc>
          <w:tcPr>
            <w:tcW w:w="3668" w:type="dxa"/>
            <w:vAlign w:val="center"/>
          </w:tcPr>
          <w:p w:rsidR="006E6F3D" w:rsidRDefault="000E2278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单位名称（盖章）：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3D" w:rsidRDefault="006E6F3D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6E6F3D" w:rsidRDefault="006E6F3D">
      <w:pPr>
        <w:rPr>
          <w:sz w:val="30"/>
          <w:szCs w:val="30"/>
        </w:rPr>
      </w:pPr>
    </w:p>
    <w:p w:rsidR="006E6F3D" w:rsidRDefault="006E6F3D">
      <w:pPr>
        <w:rPr>
          <w:sz w:val="30"/>
          <w:szCs w:val="30"/>
        </w:rPr>
      </w:pPr>
    </w:p>
    <w:p w:rsidR="006E6F3D" w:rsidRDefault="006E6F3D">
      <w:pPr>
        <w:rPr>
          <w:sz w:val="30"/>
          <w:szCs w:val="30"/>
        </w:rPr>
      </w:pPr>
    </w:p>
    <w:p w:rsidR="006E6F3D" w:rsidRDefault="000E227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E6F3D" w:rsidRDefault="000E227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太原工业学院教务部制</w:t>
      </w:r>
    </w:p>
    <w:p w:rsidR="006E6F3D" w:rsidRDefault="006E6F3D">
      <w:pPr>
        <w:sectPr w:rsidR="006E6F3D">
          <w:footerReference w:type="even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0159" w:rsidRDefault="00A70159" w:rsidP="00D37D1C">
      <w:pPr>
        <w:spacing w:beforeLines="50" w:before="120" w:afterLines="50" w:after="120"/>
        <w:rPr>
          <w:rFonts w:ascii="宋体" w:hAnsi="宋体"/>
          <w:b/>
          <w:bCs/>
          <w:sz w:val="24"/>
          <w:szCs w:val="24"/>
        </w:rPr>
      </w:pPr>
    </w:p>
    <w:p w:rsidR="006E6F3D" w:rsidRDefault="000E2278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  <w:r>
        <w:rPr>
          <w:rFonts w:ascii="Calibri" w:eastAsia="宋体" w:hint="eastAsia"/>
          <w:sz w:val="30"/>
          <w:szCs w:val="30"/>
        </w:rPr>
        <w:t>目</w:t>
      </w:r>
      <w:r>
        <w:rPr>
          <w:rFonts w:ascii="Calibri" w:eastAsia="宋体" w:hint="eastAsia"/>
          <w:sz w:val="30"/>
          <w:szCs w:val="30"/>
        </w:rPr>
        <w:t xml:space="preserve">  </w:t>
      </w:r>
      <w:r>
        <w:rPr>
          <w:rFonts w:ascii="Calibri" w:eastAsia="宋体" w:hint="eastAsia"/>
          <w:sz w:val="30"/>
          <w:szCs w:val="30"/>
        </w:rPr>
        <w:t>录</w:t>
      </w: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6E6F3D" w:rsidRDefault="006E6F3D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</w:pPr>
    </w:p>
    <w:p w:rsidR="00A70159" w:rsidRDefault="00A70159" w:rsidP="00D37D1C">
      <w:pPr>
        <w:spacing w:beforeLines="50" w:before="120" w:afterLines="50" w:after="120"/>
        <w:jc w:val="center"/>
        <w:rPr>
          <w:rFonts w:ascii="Calibri" w:eastAsia="宋体"/>
          <w:sz w:val="30"/>
          <w:szCs w:val="30"/>
        </w:rPr>
        <w:sectPr w:rsidR="00A70159" w:rsidSect="009D3919">
          <w:footerReference w:type="even" r:id="rId9"/>
          <w:footerReference w:type="default" r:id="rId10"/>
          <w:pgSz w:w="11907" w:h="16839"/>
          <w:pgMar w:top="1431" w:right="1212" w:bottom="1184" w:left="1211" w:header="0" w:footer="996" w:gutter="0"/>
          <w:pgNumType w:fmt="upperRoman" w:start="1"/>
          <w:cols w:space="720"/>
          <w:docGrid w:linePitch="286"/>
        </w:sectPr>
      </w:pPr>
    </w:p>
    <w:p w:rsidR="00A90C90" w:rsidRPr="00472085" w:rsidRDefault="00A90C90" w:rsidP="00472085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lastRenderedPageBreak/>
        <w:t>一、课程基本信息</w:t>
      </w:r>
    </w:p>
    <w:tbl>
      <w:tblPr>
        <w:tblW w:w="92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62"/>
        <w:gridCol w:w="1418"/>
        <w:gridCol w:w="1275"/>
        <w:gridCol w:w="1418"/>
        <w:gridCol w:w="1843"/>
      </w:tblGrid>
      <w:tr w:rsidR="00A90C90" w:rsidRPr="00110D07" w:rsidTr="00732325">
        <w:trPr>
          <w:trHeight w:val="432"/>
        </w:trPr>
        <w:tc>
          <w:tcPr>
            <w:tcW w:w="1559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课程名称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学时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学分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</w:tr>
      <w:tr w:rsidR="00A90C90" w:rsidRPr="00110D07" w:rsidTr="00732325">
        <w:trPr>
          <w:trHeight w:val="432"/>
        </w:trPr>
        <w:tc>
          <w:tcPr>
            <w:tcW w:w="1559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课程类别</w:t>
            </w:r>
          </w:p>
        </w:tc>
        <w:tc>
          <w:tcPr>
            <w:tcW w:w="7716" w:type="dxa"/>
            <w:gridSpan w:val="5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sym w:font="Wingdings 2" w:char="00A3"/>
            </w:r>
            <w:r w:rsidR="002629F7" w:rsidRPr="00110D07">
              <w:rPr>
                <w:rFonts w:hint="eastAsia"/>
              </w:rPr>
              <w:t>公共基础</w:t>
            </w:r>
            <w:r w:rsidRPr="00110D07">
              <w:rPr>
                <w:rFonts w:hint="eastAsia"/>
              </w:rPr>
              <w:t xml:space="preserve">  </w:t>
            </w:r>
            <w:r w:rsidRPr="00110D07">
              <w:sym w:font="Wingdings 2" w:char="00A3"/>
            </w:r>
            <w:r w:rsidRPr="00110D07">
              <w:rPr>
                <w:rFonts w:hint="eastAsia"/>
              </w:rPr>
              <w:t>专业基础</w:t>
            </w:r>
            <w:r w:rsidRPr="00110D07">
              <w:rPr>
                <w:rFonts w:hint="eastAsia"/>
              </w:rPr>
              <w:t xml:space="preserve">  </w:t>
            </w:r>
            <w:r w:rsidRPr="00110D07">
              <w:sym w:font="Wingdings 2" w:char="00A3"/>
            </w:r>
            <w:r w:rsidRPr="00110D07">
              <w:rPr>
                <w:rFonts w:hint="eastAsia"/>
              </w:rPr>
              <w:t>专业必修</w:t>
            </w:r>
            <w:r w:rsidRPr="00110D07">
              <w:rPr>
                <w:rFonts w:hint="eastAsia"/>
              </w:rPr>
              <w:t xml:space="preserve">  </w:t>
            </w:r>
            <w:r w:rsidRPr="00110D07">
              <w:sym w:font="Wingdings 2" w:char="00A3"/>
            </w:r>
            <w:r w:rsidRPr="00110D07">
              <w:rPr>
                <w:rFonts w:hint="eastAsia"/>
              </w:rPr>
              <w:t>专业选修</w:t>
            </w:r>
            <w:r w:rsidR="002629F7" w:rsidRPr="00110D07">
              <w:rPr>
                <w:rFonts w:hint="eastAsia"/>
              </w:rPr>
              <w:t xml:space="preserve">  </w:t>
            </w:r>
            <w:r w:rsidRPr="00110D07">
              <w:sym w:font="Wingdings 2" w:char="00A3"/>
            </w:r>
            <w:r w:rsidRPr="00110D07">
              <w:rPr>
                <w:rFonts w:hint="eastAsia"/>
              </w:rPr>
              <w:t>集中实践</w:t>
            </w:r>
          </w:p>
        </w:tc>
      </w:tr>
      <w:tr w:rsidR="00A90C90" w:rsidRPr="00110D07" w:rsidTr="00732325">
        <w:trPr>
          <w:trHeight w:val="432"/>
        </w:trPr>
        <w:tc>
          <w:tcPr>
            <w:tcW w:w="1559" w:type="dxa"/>
            <w:shd w:val="clear" w:color="auto" w:fill="auto"/>
            <w:noWrap/>
            <w:vAlign w:val="center"/>
          </w:tcPr>
          <w:p w:rsidR="00A90C90" w:rsidRPr="00110D07" w:rsidRDefault="002629F7" w:rsidP="00732325">
            <w:pPr>
              <w:jc w:val="center"/>
            </w:pPr>
            <w:r w:rsidRPr="00110D07">
              <w:rPr>
                <w:rFonts w:hint="eastAsia"/>
              </w:rPr>
              <w:t>课程编码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2629F7" w:rsidP="00732325">
            <w:pPr>
              <w:jc w:val="center"/>
            </w:pPr>
            <w:r w:rsidRPr="00110D07">
              <w:rPr>
                <w:rFonts w:hint="eastAsia"/>
              </w:rPr>
              <w:t>课程负责人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任课教师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</w:tr>
      <w:tr w:rsidR="00A90C90" w:rsidRPr="00110D07" w:rsidTr="00732325">
        <w:trPr>
          <w:trHeight w:val="432"/>
        </w:trPr>
        <w:tc>
          <w:tcPr>
            <w:tcW w:w="1559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开课</w:t>
            </w:r>
            <w:r w:rsidR="002629F7" w:rsidRPr="00110D07">
              <w:rPr>
                <w:rFonts w:hint="eastAsia"/>
              </w:rPr>
              <w:t>单位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开课专业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  <w:r w:rsidRPr="00110D07">
              <w:rPr>
                <w:rFonts w:hint="eastAsia"/>
              </w:rPr>
              <w:t>开课班级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0C90" w:rsidRPr="00110D07" w:rsidRDefault="00A90C90" w:rsidP="00732325">
            <w:pPr>
              <w:jc w:val="center"/>
            </w:pPr>
          </w:p>
        </w:tc>
      </w:tr>
    </w:tbl>
    <w:p w:rsidR="00B00736" w:rsidRPr="00472085" w:rsidRDefault="00A90C90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t>二、</w:t>
      </w:r>
      <w:r w:rsidR="00B00736" w:rsidRPr="00472085">
        <w:rPr>
          <w:rFonts w:ascii="方正仿宋_GBK" w:eastAsia="方正仿宋_GBK"/>
          <w:b/>
          <w:sz w:val="28"/>
          <w:szCs w:val="28"/>
        </w:rPr>
        <w:t>课程目标</w:t>
      </w:r>
    </w:p>
    <w:p w:rsidR="00B00736" w:rsidRPr="00472085" w:rsidRDefault="00B00736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472085">
        <w:rPr>
          <w:rFonts w:ascii="方正仿宋_GBK" w:eastAsia="方正仿宋_GBK" w:hint="eastAsia"/>
          <w:sz w:val="24"/>
          <w:szCs w:val="24"/>
        </w:rPr>
        <w:t>课程目标1：</w:t>
      </w:r>
    </w:p>
    <w:p w:rsidR="00B00736" w:rsidRPr="00472085" w:rsidRDefault="00B00736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472085">
        <w:rPr>
          <w:rFonts w:ascii="方正仿宋_GBK" w:eastAsia="方正仿宋_GBK" w:hint="eastAsia"/>
          <w:sz w:val="24"/>
          <w:szCs w:val="24"/>
        </w:rPr>
        <w:t>课程目标2：</w:t>
      </w:r>
    </w:p>
    <w:p w:rsidR="002629F7" w:rsidRPr="00472085" w:rsidRDefault="00B00736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472085">
        <w:rPr>
          <w:rFonts w:ascii="方正仿宋_GBK" w:eastAsia="方正仿宋_GBK" w:hint="eastAsia"/>
          <w:sz w:val="24"/>
          <w:szCs w:val="24"/>
        </w:rPr>
        <w:t>课程目标3：</w:t>
      </w:r>
    </w:p>
    <w:p w:rsidR="00B00736" w:rsidRPr="00472085" w:rsidRDefault="00B00736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472085">
        <w:rPr>
          <w:rFonts w:ascii="方正仿宋_GBK" w:eastAsia="方正仿宋_GBK" w:hint="eastAsia"/>
          <w:sz w:val="24"/>
          <w:szCs w:val="24"/>
        </w:rPr>
        <w:t>…… ……</w:t>
      </w:r>
    </w:p>
    <w:p w:rsidR="00A90C90" w:rsidRPr="00472085" w:rsidRDefault="00B00736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t>三、</w:t>
      </w:r>
      <w:r w:rsidR="00A90C90" w:rsidRPr="00472085">
        <w:rPr>
          <w:rFonts w:ascii="方正仿宋_GBK" w:eastAsia="方正仿宋_GBK" w:hint="eastAsia"/>
          <w:b/>
          <w:sz w:val="28"/>
          <w:szCs w:val="28"/>
        </w:rPr>
        <w:t>课程成绩统计</w:t>
      </w:r>
      <w:r w:rsidRPr="00472085">
        <w:rPr>
          <w:rFonts w:ascii="方正仿宋_GBK" w:eastAsia="方正仿宋_GBK" w:hint="eastAsia"/>
          <w:b/>
          <w:sz w:val="28"/>
          <w:szCs w:val="28"/>
        </w:rPr>
        <w:t>及考核合理性分析</w:t>
      </w:r>
    </w:p>
    <w:tbl>
      <w:tblPr>
        <w:tblW w:w="9324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560"/>
        <w:gridCol w:w="567"/>
        <w:gridCol w:w="283"/>
        <w:gridCol w:w="355"/>
        <w:gridCol w:w="1351"/>
        <w:gridCol w:w="279"/>
        <w:gridCol w:w="1072"/>
        <w:gridCol w:w="203"/>
        <w:gridCol w:w="1134"/>
        <w:gridCol w:w="14"/>
        <w:gridCol w:w="1352"/>
      </w:tblGrid>
      <w:tr w:rsidR="00A90C90" w:rsidRPr="00110D07" w:rsidTr="00B7185A">
        <w:trPr>
          <w:trHeight w:val="432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B7185A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成绩总</w:t>
            </w:r>
          </w:p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体情况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成绩构成</w:t>
            </w:r>
            <w:r w:rsidR="002629F7" w:rsidRPr="00110D07">
              <w:rPr>
                <w:rFonts w:hint="eastAsia"/>
              </w:rPr>
              <w:t>及权重</w:t>
            </w:r>
            <w:r w:rsidR="00B7185A">
              <w:rPr>
                <w:rFonts w:hint="eastAsia"/>
              </w:rPr>
              <w:t>分布</w:t>
            </w:r>
          </w:p>
        </w:tc>
        <w:tc>
          <w:tcPr>
            <w:tcW w:w="5760" w:type="dxa"/>
            <w:gridSpan w:val="8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</w:tr>
      <w:tr w:rsidR="00A90C90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成绩类型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上课人数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考</w:t>
            </w:r>
            <w:r w:rsidR="002629F7" w:rsidRPr="00110D07">
              <w:rPr>
                <w:rFonts w:hint="eastAsia"/>
              </w:rPr>
              <w:t>核</w:t>
            </w:r>
            <w:r w:rsidRPr="00110D07">
              <w:rPr>
                <w:rFonts w:hint="eastAsia"/>
              </w:rPr>
              <w:t>人数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最高分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最低分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平均分</w:t>
            </w:r>
          </w:p>
        </w:tc>
      </w:tr>
      <w:tr w:rsidR="00A90C90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百分制成绩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</w:tr>
      <w:tr w:rsidR="00A90C90" w:rsidRPr="00110D07" w:rsidTr="00B7185A">
        <w:trPr>
          <w:trHeight w:val="432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63645E" w:rsidRDefault="0063645E" w:rsidP="004B69F3">
            <w:pPr>
              <w:spacing w:line="360" w:lineRule="auto"/>
              <w:jc w:val="center"/>
            </w:pPr>
            <w:r>
              <w:rPr>
                <w:rFonts w:hint="eastAsia"/>
              </w:rPr>
              <w:t>总体</w:t>
            </w:r>
          </w:p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成绩分布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分数段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90-100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80-89</w:t>
            </w: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70-79</w:t>
            </w: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60-69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0-59</w:t>
            </w:r>
          </w:p>
        </w:tc>
      </w:tr>
      <w:tr w:rsidR="00A90C90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人数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</w:tr>
      <w:tr w:rsidR="00A90C90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百分比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A90C90" w:rsidRPr="00110D07" w:rsidRDefault="00A90C90" w:rsidP="004B69F3">
            <w:pPr>
              <w:spacing w:line="360" w:lineRule="auto"/>
              <w:jc w:val="center"/>
            </w:pPr>
          </w:p>
        </w:tc>
      </w:tr>
      <w:tr w:rsidR="0063645E" w:rsidRPr="00110D07" w:rsidTr="00B7185A">
        <w:trPr>
          <w:trHeight w:val="432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63645E" w:rsidRPr="00110D07" w:rsidRDefault="0063645E" w:rsidP="0063645E">
            <w:pPr>
              <w:spacing w:line="360" w:lineRule="auto"/>
              <w:jc w:val="center"/>
            </w:pPr>
            <w:r>
              <w:t>过程考核成绩分布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645E" w:rsidRPr="00110D07" w:rsidRDefault="0063645E" w:rsidP="00D2185B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人数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</w:tr>
      <w:tr w:rsidR="0063645E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645E" w:rsidRPr="00110D07" w:rsidRDefault="0063645E" w:rsidP="00D2185B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百分比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</w:tr>
      <w:tr w:rsidR="0063645E" w:rsidRPr="00110D07" w:rsidTr="00B7185A">
        <w:trPr>
          <w:trHeight w:val="432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  <w:r>
              <w:t>期末考核成绩分布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645E" w:rsidRPr="00110D07" w:rsidRDefault="0063645E" w:rsidP="00D2185B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人数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</w:tr>
      <w:tr w:rsidR="0063645E" w:rsidRPr="00110D07" w:rsidTr="00B7185A">
        <w:trPr>
          <w:trHeight w:val="432"/>
        </w:trPr>
        <w:tc>
          <w:tcPr>
            <w:tcW w:w="1154" w:type="dxa"/>
            <w:vMerge/>
            <w:shd w:val="clear" w:color="auto" w:fill="auto"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645E" w:rsidRPr="00110D07" w:rsidRDefault="0063645E" w:rsidP="00D2185B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百分比</w:t>
            </w:r>
          </w:p>
        </w:tc>
        <w:tc>
          <w:tcPr>
            <w:tcW w:w="1205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63645E" w:rsidRPr="00110D07" w:rsidRDefault="0063645E" w:rsidP="004B69F3">
            <w:pPr>
              <w:spacing w:line="360" w:lineRule="auto"/>
              <w:jc w:val="center"/>
            </w:pPr>
          </w:p>
        </w:tc>
      </w:tr>
      <w:tr w:rsidR="00B7185A" w:rsidRPr="00110D07" w:rsidTr="00B7185A">
        <w:trPr>
          <w:trHeight w:val="432"/>
        </w:trPr>
        <w:tc>
          <w:tcPr>
            <w:tcW w:w="1154" w:type="dxa"/>
            <w:shd w:val="clear" w:color="auto" w:fill="auto"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t>课程目标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支撑毕业要求观测点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t>考核内容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t>考核方式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t>目标分值</w:t>
            </w:r>
          </w:p>
        </w:tc>
        <w:tc>
          <w:tcPr>
            <w:tcW w:w="1366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t>合理性审核</w:t>
            </w:r>
          </w:p>
        </w:tc>
      </w:tr>
      <w:tr w:rsidR="00EC7264" w:rsidRPr="00110D07" w:rsidTr="00B7185A">
        <w:trPr>
          <w:trHeight w:val="151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t>目标</w:t>
            </w:r>
            <w:r w:rsidRPr="00110D07">
              <w:rPr>
                <w:rFonts w:hint="eastAsia"/>
              </w:rPr>
              <w:t>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t>合理</w:t>
            </w:r>
          </w:p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rPr>
                <w:rFonts w:hint="eastAsia"/>
              </w:rPr>
              <w:t>不合理</w:t>
            </w: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EC7264" w:rsidRPr="00110D07" w:rsidTr="00B7185A">
        <w:trPr>
          <w:trHeight w:val="151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t>目标</w:t>
            </w:r>
            <w:r w:rsidRPr="00110D07">
              <w:rPr>
                <w:rFonts w:hint="eastAsia"/>
              </w:rPr>
              <w:t>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t>合理</w:t>
            </w:r>
          </w:p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rPr>
                <w:rFonts w:hint="eastAsia"/>
              </w:rPr>
              <w:t>不合理</w:t>
            </w: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EC7264" w:rsidRPr="00110D07" w:rsidTr="00B7185A">
        <w:trPr>
          <w:trHeight w:val="151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t>目标</w:t>
            </w:r>
            <w:r w:rsidRPr="00110D07">
              <w:rPr>
                <w:rFonts w:hint="eastAsia"/>
              </w:rPr>
              <w:t>3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 w:val="restart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t>合理</w:t>
            </w:r>
          </w:p>
          <w:p w:rsidR="00EC7264" w:rsidRPr="00110D07" w:rsidRDefault="00EC7264" w:rsidP="004B69F3">
            <w:pPr>
              <w:spacing w:line="360" w:lineRule="auto"/>
              <w:jc w:val="center"/>
            </w:pPr>
            <w:r w:rsidRPr="00110D07">
              <w:sym w:font="Wingdings 2" w:char="00A3"/>
            </w:r>
            <w:r w:rsidRPr="00110D07">
              <w:rPr>
                <w:rFonts w:hint="eastAsia"/>
              </w:rPr>
              <w:t>不合理</w:t>
            </w: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EC7264" w:rsidRPr="00110D07" w:rsidTr="00B7185A">
        <w:trPr>
          <w:trHeight w:val="150"/>
        </w:trPr>
        <w:tc>
          <w:tcPr>
            <w:tcW w:w="1154" w:type="dxa"/>
            <w:vMerge/>
            <w:shd w:val="clear" w:color="auto" w:fill="auto"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vMerge/>
            <w:shd w:val="clear" w:color="auto" w:fill="auto"/>
            <w:noWrap/>
            <w:vAlign w:val="center"/>
          </w:tcPr>
          <w:p w:rsidR="00EC7264" w:rsidRPr="00110D07" w:rsidRDefault="00EC7264" w:rsidP="004B69F3">
            <w:pPr>
              <w:spacing w:line="360" w:lineRule="auto"/>
              <w:jc w:val="center"/>
            </w:pPr>
          </w:p>
        </w:tc>
      </w:tr>
      <w:tr w:rsidR="00B00736" w:rsidRPr="00110D07" w:rsidTr="00B7185A">
        <w:trPr>
          <w:trHeight w:val="432"/>
        </w:trPr>
        <w:tc>
          <w:tcPr>
            <w:tcW w:w="1154" w:type="dxa"/>
            <w:shd w:val="clear" w:color="auto" w:fill="auto"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  <w:r w:rsidRPr="00110D07">
              <w:rPr>
                <w:rFonts w:hint="eastAsia"/>
              </w:rPr>
              <w:t>……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noWrap/>
            <w:vAlign w:val="center"/>
          </w:tcPr>
          <w:p w:rsidR="00B00736" w:rsidRPr="00110D07" w:rsidRDefault="00B00736" w:rsidP="004B69F3">
            <w:pPr>
              <w:spacing w:line="360" w:lineRule="auto"/>
              <w:jc w:val="center"/>
            </w:pPr>
          </w:p>
        </w:tc>
      </w:tr>
      <w:tr w:rsidR="00D37D1C" w:rsidRPr="00110D07" w:rsidTr="004B69F3">
        <w:trPr>
          <w:trHeight w:val="432"/>
        </w:trPr>
        <w:tc>
          <w:tcPr>
            <w:tcW w:w="9324" w:type="dxa"/>
            <w:gridSpan w:val="12"/>
            <w:shd w:val="clear" w:color="auto" w:fill="auto"/>
            <w:vAlign w:val="center"/>
          </w:tcPr>
          <w:p w:rsidR="00D37D1C" w:rsidRPr="00110D07" w:rsidRDefault="00D37D1C" w:rsidP="004B69F3">
            <w:pPr>
              <w:spacing w:line="360" w:lineRule="auto"/>
              <w:jc w:val="center"/>
            </w:pPr>
            <w:r w:rsidRPr="00110D07">
              <w:t>各项是否有评分标准</w:t>
            </w:r>
            <w:r w:rsidRPr="00110D07">
              <w:t xml:space="preserve">  </w:t>
            </w:r>
            <w:r w:rsidRPr="00110D07">
              <w:rPr>
                <w:noProof/>
              </w:rPr>
              <w:drawing>
                <wp:inline distT="0" distB="0" distL="0" distR="0" wp14:anchorId="7F1E0D6F" wp14:editId="3EF65CF3">
                  <wp:extent cx="96520" cy="9842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D07">
              <w:t>是</w:t>
            </w:r>
            <w:r w:rsidRPr="00110D07">
              <w:t xml:space="preserve">  </w:t>
            </w:r>
            <w:r w:rsidRPr="00110D07">
              <w:rPr>
                <w:noProof/>
              </w:rPr>
              <w:drawing>
                <wp:inline distT="0" distB="0" distL="0" distR="0" wp14:anchorId="0C58B943" wp14:editId="42C7F0CB">
                  <wp:extent cx="96520" cy="9842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D07">
              <w:t>否</w:t>
            </w:r>
            <w:r w:rsidRPr="00110D07">
              <w:t xml:space="preserve"> </w:t>
            </w:r>
            <w:r w:rsidRPr="00110D07">
              <w:rPr>
                <w:rFonts w:hint="eastAsia"/>
              </w:rPr>
              <w:t>无</w:t>
            </w:r>
            <w:r w:rsidRPr="00110D07">
              <w:t>评分标准考核有</w:t>
            </w:r>
            <w:r w:rsidRPr="00110D07">
              <w:rPr>
                <w:rFonts w:hint="eastAsia"/>
              </w:rPr>
              <w:t>：</w:t>
            </w:r>
            <w:r w:rsidRPr="00110D07">
              <w:rPr>
                <w:rFonts w:hint="eastAsia"/>
              </w:rPr>
              <w:t xml:space="preserve">          </w:t>
            </w:r>
            <w:r w:rsidRPr="00110D07">
              <w:t xml:space="preserve">  </w:t>
            </w:r>
            <w:r w:rsidRPr="00110D07">
              <w:t>评分是否严谨</w:t>
            </w:r>
            <w:r w:rsidRPr="00110D07">
              <w:t xml:space="preserve">  </w:t>
            </w:r>
            <w:r w:rsidRPr="00110D07">
              <w:rPr>
                <w:noProof/>
              </w:rPr>
              <w:drawing>
                <wp:inline distT="0" distB="0" distL="0" distR="0" wp14:anchorId="0B6D7118" wp14:editId="009854EE">
                  <wp:extent cx="96520" cy="9842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D07">
              <w:t>是</w:t>
            </w:r>
            <w:r w:rsidRPr="00110D07">
              <w:t xml:space="preserve">  </w:t>
            </w:r>
            <w:r w:rsidRPr="00110D07">
              <w:rPr>
                <w:noProof/>
              </w:rPr>
              <w:drawing>
                <wp:inline distT="0" distB="0" distL="0" distR="0" wp14:anchorId="6EFECC34" wp14:editId="3FECEB5E">
                  <wp:extent cx="96520" cy="9842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D07">
              <w:t>否</w:t>
            </w:r>
          </w:p>
        </w:tc>
      </w:tr>
    </w:tbl>
    <w:p w:rsidR="00B00736" w:rsidRPr="00472085" w:rsidRDefault="00D37D1C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t>四、课程目标达成度计算</w:t>
      </w:r>
    </w:p>
    <w:p w:rsidR="00A70159" w:rsidRPr="00472085" w:rsidRDefault="00A70159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1 、直接评价</w:t>
      </w:r>
    </w:p>
    <w:tbl>
      <w:tblPr>
        <w:tblStyle w:val="TableNormal"/>
        <w:tblW w:w="9044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962"/>
        <w:gridCol w:w="882"/>
        <w:gridCol w:w="935"/>
        <w:gridCol w:w="849"/>
        <w:gridCol w:w="768"/>
        <w:gridCol w:w="850"/>
        <w:gridCol w:w="1536"/>
      </w:tblGrid>
      <w:tr w:rsidR="00D37D1C" w:rsidRPr="00110D07" w:rsidTr="007F61C6">
        <w:trPr>
          <w:trHeight w:val="465"/>
        </w:trPr>
        <w:tc>
          <w:tcPr>
            <w:tcW w:w="1262" w:type="dxa"/>
            <w:vAlign w:val="center"/>
          </w:tcPr>
          <w:p w:rsidR="00D37D1C" w:rsidRPr="00110D07" w:rsidRDefault="00D37D1C" w:rsidP="00B7185A">
            <w:pPr>
              <w:spacing w:line="360" w:lineRule="auto"/>
              <w:jc w:val="center"/>
            </w:pPr>
            <w:r w:rsidRPr="00110D07">
              <w:t>样本来源</w:t>
            </w:r>
          </w:p>
        </w:tc>
        <w:tc>
          <w:tcPr>
            <w:tcW w:w="4628" w:type="dxa"/>
            <w:gridSpan w:val="4"/>
            <w:vAlign w:val="center"/>
          </w:tcPr>
          <w:p w:rsidR="00D37D1C" w:rsidRPr="00110D07" w:rsidRDefault="00D37D1C" w:rsidP="00B7185A">
            <w:pPr>
              <w:spacing w:line="360" w:lineRule="auto"/>
              <w:jc w:val="center"/>
            </w:pPr>
            <w:r w:rsidRPr="00110D07">
              <w:t>**</w:t>
            </w:r>
            <w:r w:rsidRPr="00110D07">
              <w:t>班级</w:t>
            </w:r>
          </w:p>
        </w:tc>
        <w:tc>
          <w:tcPr>
            <w:tcW w:w="1618" w:type="dxa"/>
            <w:gridSpan w:val="2"/>
            <w:vAlign w:val="center"/>
          </w:tcPr>
          <w:p w:rsidR="00D37D1C" w:rsidRPr="00110D07" w:rsidRDefault="00D37D1C" w:rsidP="00B7185A">
            <w:pPr>
              <w:spacing w:line="360" w:lineRule="auto"/>
              <w:jc w:val="center"/>
            </w:pPr>
            <w:r w:rsidRPr="00110D07">
              <w:t>样本大小</w:t>
            </w:r>
          </w:p>
        </w:tc>
        <w:tc>
          <w:tcPr>
            <w:tcW w:w="1536" w:type="dxa"/>
            <w:vAlign w:val="center"/>
          </w:tcPr>
          <w:p w:rsidR="00D37D1C" w:rsidRPr="00110D07" w:rsidRDefault="00D37D1C" w:rsidP="00B7185A">
            <w:pPr>
              <w:spacing w:line="360" w:lineRule="auto"/>
              <w:jc w:val="center"/>
            </w:pPr>
            <w:r w:rsidRPr="00110D07">
              <w:t>*</w:t>
            </w:r>
            <w:r w:rsidRPr="00110D07">
              <w:t>人</w:t>
            </w:r>
          </w:p>
        </w:tc>
      </w:tr>
      <w:tr w:rsidR="00345D0D" w:rsidRPr="00110D07" w:rsidTr="00345D0D">
        <w:trPr>
          <w:trHeight w:val="458"/>
        </w:trPr>
        <w:tc>
          <w:tcPr>
            <w:tcW w:w="12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课程目标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考核方式</w:t>
            </w: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目标分值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平均成绩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期望分值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达成</w:t>
            </w:r>
            <w:r>
              <w:rPr>
                <w:rFonts w:hint="eastAsia"/>
              </w:rPr>
              <w:t>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345D0D">
            <w:pPr>
              <w:spacing w:line="360" w:lineRule="auto"/>
              <w:jc w:val="center"/>
            </w:pPr>
            <w:r>
              <w:t>达成度</w:t>
            </w:r>
          </w:p>
        </w:tc>
        <w:tc>
          <w:tcPr>
            <w:tcW w:w="1536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依据的记录文档</w:t>
            </w:r>
          </w:p>
        </w:tc>
      </w:tr>
      <w:tr w:rsidR="00345D0D" w:rsidRPr="00110D07" w:rsidTr="00345D0D">
        <w:trPr>
          <w:trHeight w:val="458"/>
        </w:trPr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课程目标</w:t>
            </w:r>
            <w:r w:rsidRPr="00110D07">
              <w:t xml:space="preserve"> 1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5C770A" w:rsidP="00B7185A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5C770A" w:rsidP="00B7185A">
            <w:pPr>
              <w:spacing w:line="360" w:lineRule="auto"/>
              <w:jc w:val="center"/>
            </w:pPr>
            <w:r>
              <w:rPr>
                <w:rFonts w:hint="eastAsia"/>
              </w:rPr>
              <w:t>5.6</w:t>
            </w:r>
          </w:p>
        </w:tc>
        <w:tc>
          <w:tcPr>
            <w:tcW w:w="76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 w:val="restart"/>
            <w:tcBorders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60"/>
        </w:trPr>
        <w:tc>
          <w:tcPr>
            <w:tcW w:w="1262" w:type="dxa"/>
            <w:vMerge/>
            <w:tcBorders>
              <w:top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58"/>
        </w:trPr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课程目标</w:t>
            </w:r>
            <w:r w:rsidRPr="00110D07">
              <w:t xml:space="preserve"> 2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58"/>
        </w:trPr>
        <w:tc>
          <w:tcPr>
            <w:tcW w:w="1262" w:type="dxa"/>
            <w:vMerge/>
            <w:tcBorders>
              <w:top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60"/>
        </w:trPr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课程目标</w:t>
            </w:r>
            <w:r w:rsidRPr="00110D07">
              <w:t xml:space="preserve"> 3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58"/>
        </w:trPr>
        <w:tc>
          <w:tcPr>
            <w:tcW w:w="1262" w:type="dxa"/>
            <w:vMerge/>
            <w:tcBorders>
              <w:top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59"/>
        </w:trPr>
        <w:tc>
          <w:tcPr>
            <w:tcW w:w="12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课程目标</w:t>
            </w:r>
            <w:r w:rsidRPr="00110D07">
              <w:t xml:space="preserve"> 4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  <w:tr w:rsidR="00345D0D" w:rsidRPr="00110D07" w:rsidTr="00345D0D">
        <w:trPr>
          <w:trHeight w:val="460"/>
        </w:trPr>
        <w:tc>
          <w:tcPr>
            <w:tcW w:w="12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  <w:r w:rsidRPr="00110D07">
              <w:t>……</w:t>
            </w:r>
          </w:p>
        </w:tc>
        <w:tc>
          <w:tcPr>
            <w:tcW w:w="196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82" w:type="dxa"/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  <w:tc>
          <w:tcPr>
            <w:tcW w:w="1536" w:type="dxa"/>
            <w:vMerge/>
            <w:tcBorders>
              <w:top w:val="nil"/>
            </w:tcBorders>
            <w:vAlign w:val="center"/>
          </w:tcPr>
          <w:p w:rsidR="00345D0D" w:rsidRPr="00110D07" w:rsidRDefault="00345D0D" w:rsidP="00B7185A">
            <w:pPr>
              <w:spacing w:line="360" w:lineRule="auto"/>
              <w:jc w:val="center"/>
            </w:pPr>
          </w:p>
        </w:tc>
      </w:tr>
    </w:tbl>
    <w:p w:rsidR="00AF606F" w:rsidRDefault="00434EE2" w:rsidP="00434EE2">
      <w:pPr>
        <w:spacing w:line="276" w:lineRule="auto"/>
        <w:ind w:firstLineChars="200" w:firstLine="360"/>
        <w:rPr>
          <w:rFonts w:ascii="方正仿宋_GBK" w:eastAsia="方正仿宋_GBK"/>
          <w:color w:val="E36C0A" w:themeColor="accent6" w:themeShade="BF"/>
          <w:sz w:val="18"/>
          <w:szCs w:val="18"/>
        </w:rPr>
      </w:pPr>
      <w:r w:rsidRPr="00434EE2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注：1.每个考核项的达成值=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平均</w:t>
      </w:r>
      <w:r w:rsidRPr="00434EE2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得分/期望分值；</w:t>
      </w:r>
      <w:r w:rsidR="008B69C8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期望分值建议按</w:t>
      </w:r>
      <w:r w:rsidR="0083618B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平均</w:t>
      </w:r>
      <w:r w:rsidR="008B69C8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学分绩点2.0计，即满分分值的70%，根据具体情况可适当调整。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单个课程目标的达成值=考核方式1达成值*W</w:t>
      </w:r>
      <w:r w:rsidR="007F61C6" w:rsidRPr="007F61C6">
        <w:rPr>
          <w:rFonts w:ascii="方正仿宋_GBK" w:eastAsia="方正仿宋_GBK" w:hint="eastAsia"/>
          <w:color w:val="E36C0A" w:themeColor="accent6" w:themeShade="BF"/>
          <w:sz w:val="18"/>
          <w:szCs w:val="18"/>
          <w:vertAlign w:val="subscript"/>
        </w:rPr>
        <w:t>1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+考核方式2达成值*W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  <w:vertAlign w:val="subscript"/>
        </w:rPr>
        <w:t>2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+考核方式3达成值*W</w:t>
      </w:r>
      <w:r w:rsidR="007F61C6" w:rsidRPr="007F61C6">
        <w:rPr>
          <w:rFonts w:ascii="方正仿宋_GBK" w:eastAsia="方正仿宋_GBK" w:hint="eastAsia"/>
          <w:color w:val="E36C0A" w:themeColor="accent6" w:themeShade="BF"/>
          <w:sz w:val="18"/>
          <w:szCs w:val="18"/>
          <w:vertAlign w:val="subscript"/>
        </w:rPr>
        <w:t>3</w:t>
      </w:r>
      <w:r w:rsidR="007F61C6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…</w:t>
      </w:r>
    </w:p>
    <w:p w:rsidR="00345D0D" w:rsidRPr="00345D0D" w:rsidRDefault="00345D0D" w:rsidP="00345D0D">
      <w:pPr>
        <w:spacing w:line="276" w:lineRule="auto"/>
        <w:ind w:firstLineChars="200" w:firstLine="360"/>
        <w:rPr>
          <w:rFonts w:ascii="方正仿宋_GBK" w:eastAsia="方正仿宋_GBK"/>
          <w:color w:val="E36C0A" w:themeColor="accent6" w:themeShade="BF"/>
          <w:sz w:val="18"/>
          <w:szCs w:val="18"/>
        </w:rPr>
      </w:pPr>
      <w:r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2</w:t>
      </w:r>
      <w:r w:rsidRPr="00345D0D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.</w:t>
      </w:r>
      <w:r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单</w:t>
      </w:r>
      <w:r w:rsidRPr="00345D0D">
        <w:rPr>
          <w:rFonts w:ascii="方正仿宋_GBK" w:eastAsia="方正仿宋_GBK" w:hint="eastAsia"/>
          <w:color w:val="E36C0A" w:themeColor="accent6" w:themeShade="BF"/>
          <w:sz w:val="18"/>
          <w:szCs w:val="18"/>
        </w:rPr>
        <w:t>个课程目标达成度为：达成值≥1的学生数/学生总数。</w:t>
      </w:r>
    </w:p>
    <w:p w:rsidR="00D37D1C" w:rsidRPr="00472085" w:rsidRDefault="00D37D1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2 、间接评价</w:t>
      </w:r>
    </w:p>
    <w:p w:rsidR="00D37D1C" w:rsidRPr="00110D07" w:rsidRDefault="00D37D1C" w:rsidP="00B7185A">
      <w:pPr>
        <w:ind w:firstLineChars="200" w:firstLine="480"/>
      </w:pPr>
      <w:r w:rsidRPr="00472085">
        <w:rPr>
          <w:rFonts w:ascii="方正仿宋_GBK" w:eastAsia="方正仿宋_GBK"/>
          <w:sz w:val="24"/>
          <w:szCs w:val="24"/>
        </w:rPr>
        <w:t>采用</w:t>
      </w:r>
      <w:r w:rsidRPr="00472085">
        <w:rPr>
          <w:rFonts w:ascii="方正仿宋_GBK" w:eastAsia="方正仿宋_GBK" w:hint="eastAsia"/>
          <w:sz w:val="24"/>
          <w:szCs w:val="24"/>
        </w:rPr>
        <w:t>调查</w:t>
      </w:r>
      <w:r w:rsidRPr="00472085">
        <w:rPr>
          <w:rFonts w:ascii="方正仿宋_GBK" w:eastAsia="方正仿宋_GBK"/>
          <w:sz w:val="24"/>
          <w:szCs w:val="24"/>
        </w:rPr>
        <w:t>问卷的方式对**学年</w:t>
      </w:r>
      <w:r w:rsidRPr="00472085">
        <w:rPr>
          <w:rFonts w:ascii="方正仿宋_GBK" w:eastAsia="方正仿宋_GBK" w:hint="eastAsia"/>
          <w:sz w:val="24"/>
          <w:szCs w:val="24"/>
        </w:rPr>
        <w:t>*</w:t>
      </w:r>
      <w:r w:rsidRPr="00472085">
        <w:rPr>
          <w:rFonts w:ascii="方正仿宋_GBK" w:eastAsia="方正仿宋_GBK"/>
          <w:sz w:val="24"/>
          <w:szCs w:val="24"/>
        </w:rPr>
        <w:t>学期*</w:t>
      </w:r>
      <w:r w:rsidRPr="00472085">
        <w:rPr>
          <w:rFonts w:ascii="方正仿宋_GBK" w:eastAsia="方正仿宋_GBK" w:hint="eastAsia"/>
          <w:sz w:val="24"/>
          <w:szCs w:val="24"/>
        </w:rPr>
        <w:t>班级</w:t>
      </w:r>
      <w:r w:rsidRPr="00472085">
        <w:rPr>
          <w:rFonts w:ascii="方正仿宋_GBK" w:eastAsia="方正仿宋_GBK"/>
          <w:sz w:val="24"/>
          <w:szCs w:val="24"/>
        </w:rPr>
        <w:t>修读</w:t>
      </w:r>
      <w:r w:rsidRPr="00472085">
        <w:rPr>
          <w:rFonts w:ascii="方正仿宋_GBK" w:eastAsia="方正仿宋_GBK" w:hint="eastAsia"/>
          <w:sz w:val="24"/>
          <w:szCs w:val="24"/>
        </w:rPr>
        <w:t>该</w:t>
      </w:r>
      <w:r w:rsidRPr="00472085">
        <w:rPr>
          <w:rFonts w:ascii="方正仿宋_GBK" w:eastAsia="方正仿宋_GBK"/>
          <w:sz w:val="24"/>
          <w:szCs w:val="24"/>
        </w:rPr>
        <w:t>课程的*名学生进行课程目标达成情况调查和统计分析，</w:t>
      </w:r>
      <w:r w:rsidR="00345D0D">
        <w:rPr>
          <w:rFonts w:ascii="方正仿宋_GBK" w:eastAsia="方正仿宋_GBK" w:hint="eastAsia"/>
          <w:sz w:val="24"/>
          <w:szCs w:val="24"/>
        </w:rPr>
        <w:t>达成度</w:t>
      </w:r>
      <w:r w:rsidR="00345D0D">
        <w:rPr>
          <w:rFonts w:ascii="方正仿宋_GBK" w:eastAsia="方正仿宋_GBK"/>
          <w:sz w:val="24"/>
          <w:szCs w:val="24"/>
        </w:rPr>
        <w:t>为</w:t>
      </w:r>
      <w:r w:rsidR="00345D0D">
        <w:rPr>
          <w:rFonts w:ascii="方正仿宋_GBK" w:eastAsia="方正仿宋_GBK" w:hint="eastAsia"/>
          <w:sz w:val="24"/>
          <w:szCs w:val="24"/>
        </w:rPr>
        <w:t>：</w:t>
      </w:r>
      <w:r w:rsidR="00345D0D">
        <w:rPr>
          <w:rFonts w:ascii="方正仿宋_GBK" w:eastAsia="方正仿宋_GBK"/>
          <w:sz w:val="24"/>
          <w:szCs w:val="24"/>
        </w:rPr>
        <w:t>一般及以上的人数</w:t>
      </w:r>
      <w:r w:rsidR="00345D0D">
        <w:rPr>
          <w:rFonts w:ascii="方正仿宋_GBK" w:eastAsia="方正仿宋_GBK" w:hint="eastAsia"/>
          <w:sz w:val="24"/>
          <w:szCs w:val="24"/>
        </w:rPr>
        <w:t>/样本总数</w:t>
      </w:r>
      <w:r w:rsidRPr="00472085">
        <w:rPr>
          <w:rFonts w:ascii="方正仿宋_GBK" w:eastAsia="方正仿宋_GBK"/>
          <w:sz w:val="24"/>
          <w:szCs w:val="24"/>
        </w:rPr>
        <w:t>。</w:t>
      </w:r>
    </w:p>
    <w:tbl>
      <w:tblPr>
        <w:tblStyle w:val="TableNormal"/>
        <w:tblW w:w="8074" w:type="dxa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24"/>
        <w:gridCol w:w="907"/>
        <w:gridCol w:w="906"/>
        <w:gridCol w:w="752"/>
        <w:gridCol w:w="772"/>
        <w:gridCol w:w="850"/>
        <w:gridCol w:w="1618"/>
      </w:tblGrid>
      <w:tr w:rsidR="00D37D1C" w:rsidRPr="0063314F" w:rsidTr="00AF606F">
        <w:trPr>
          <w:trHeight w:val="465"/>
        </w:trPr>
        <w:tc>
          <w:tcPr>
            <w:tcW w:w="1345" w:type="dxa"/>
            <w:vMerge w:val="restart"/>
            <w:tcBorders>
              <w:bottom w:val="nil"/>
            </w:tcBorders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课程目标</w:t>
            </w:r>
          </w:p>
        </w:tc>
        <w:tc>
          <w:tcPr>
            <w:tcW w:w="4261" w:type="dxa"/>
            <w:gridSpan w:val="5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达成情况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37D1C" w:rsidRPr="0063314F" w:rsidRDefault="00345D0D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样本总计</w:t>
            </w:r>
          </w:p>
        </w:tc>
        <w:tc>
          <w:tcPr>
            <w:tcW w:w="1618" w:type="dxa"/>
            <w:vMerge w:val="restart"/>
            <w:tcBorders>
              <w:bottom w:val="nil"/>
            </w:tcBorders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达成</w:t>
            </w:r>
            <w:r w:rsidR="00345D0D">
              <w:rPr>
                <w:rFonts w:asciiTheme="minorEastAsia" w:hAnsiTheme="minorEastAsia" w:hint="eastAsia"/>
                <w:szCs w:val="21"/>
              </w:rPr>
              <w:t>度</w:t>
            </w:r>
          </w:p>
        </w:tc>
      </w:tr>
      <w:tr w:rsidR="00AF606F" w:rsidRPr="0063314F" w:rsidTr="00AF606F">
        <w:trPr>
          <w:trHeight w:val="458"/>
        </w:trPr>
        <w:tc>
          <w:tcPr>
            <w:tcW w:w="1345" w:type="dxa"/>
            <w:vMerge/>
            <w:tcBorders>
              <w:top w:val="nil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好</w:t>
            </w: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较好</w:t>
            </w: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一般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FE6A02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基本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AF60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差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606F" w:rsidRPr="0063314F" w:rsidTr="00AF606F">
        <w:trPr>
          <w:trHeight w:val="457"/>
        </w:trPr>
        <w:tc>
          <w:tcPr>
            <w:tcW w:w="1345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课程目标 1</w:t>
            </w: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606F" w:rsidRPr="0063314F" w:rsidTr="00AF606F">
        <w:trPr>
          <w:trHeight w:val="460"/>
        </w:trPr>
        <w:tc>
          <w:tcPr>
            <w:tcW w:w="1345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课程目标 2</w:t>
            </w: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606F" w:rsidRPr="0063314F" w:rsidTr="00AF606F">
        <w:trPr>
          <w:trHeight w:val="458"/>
        </w:trPr>
        <w:tc>
          <w:tcPr>
            <w:tcW w:w="1345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lastRenderedPageBreak/>
              <w:t>课程目标 3</w:t>
            </w: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606F" w:rsidRPr="0063314F" w:rsidTr="00AF606F">
        <w:trPr>
          <w:trHeight w:val="458"/>
        </w:trPr>
        <w:tc>
          <w:tcPr>
            <w:tcW w:w="1345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课程目标 4</w:t>
            </w: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F606F" w:rsidRPr="0063314F" w:rsidTr="00AF606F">
        <w:trPr>
          <w:trHeight w:val="460"/>
        </w:trPr>
        <w:tc>
          <w:tcPr>
            <w:tcW w:w="1345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3314F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924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AF606F" w:rsidRPr="0063314F" w:rsidRDefault="00AF606F" w:rsidP="0063314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37D1C" w:rsidRPr="00472085" w:rsidRDefault="00D37D1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3、评价结果</w:t>
      </w:r>
    </w:p>
    <w:p w:rsidR="00D37D1C" w:rsidRPr="00472085" w:rsidRDefault="00D37D1C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  <w:r w:rsidRPr="00472085">
        <w:rPr>
          <w:rFonts w:ascii="方正仿宋_GBK" w:eastAsia="方正仿宋_GBK"/>
          <w:sz w:val="24"/>
          <w:szCs w:val="24"/>
        </w:rPr>
        <w:t>取每个课程目标直接、间接评价结果的最小值作为综合达成度值。</w:t>
      </w:r>
    </w:p>
    <w:tbl>
      <w:tblPr>
        <w:tblStyle w:val="TableNormal"/>
        <w:tblW w:w="90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19"/>
        <w:gridCol w:w="2320"/>
        <w:gridCol w:w="2130"/>
      </w:tblGrid>
      <w:tr w:rsidR="00D37D1C" w:rsidRPr="0063314F" w:rsidTr="00B7185A">
        <w:trPr>
          <w:trHeight w:val="465"/>
        </w:trPr>
        <w:tc>
          <w:tcPr>
            <w:tcW w:w="2325" w:type="dxa"/>
            <w:vMerge w:val="restart"/>
            <w:tcBorders>
              <w:bottom w:val="nil"/>
            </w:tcBorders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课程目标</w:t>
            </w:r>
          </w:p>
        </w:tc>
        <w:tc>
          <w:tcPr>
            <w:tcW w:w="6769" w:type="dxa"/>
            <w:gridSpan w:val="3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达成度</w:t>
            </w:r>
          </w:p>
        </w:tc>
      </w:tr>
      <w:tr w:rsidR="00D37D1C" w:rsidRPr="0063314F" w:rsidTr="00B7185A">
        <w:trPr>
          <w:trHeight w:val="458"/>
        </w:trPr>
        <w:tc>
          <w:tcPr>
            <w:tcW w:w="2325" w:type="dxa"/>
            <w:vMerge/>
            <w:tcBorders>
              <w:top w:val="nil"/>
            </w:tcBorders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直接评价</w:t>
            </w: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间接评价</w:t>
            </w: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综合评价</w:t>
            </w:r>
          </w:p>
        </w:tc>
      </w:tr>
      <w:tr w:rsidR="00D37D1C" w:rsidRPr="0063314F" w:rsidTr="00B7185A">
        <w:trPr>
          <w:trHeight w:val="458"/>
        </w:trPr>
        <w:tc>
          <w:tcPr>
            <w:tcW w:w="2325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课程目标 1</w:t>
            </w: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D37D1C" w:rsidRPr="0063314F" w:rsidTr="00B7185A">
        <w:trPr>
          <w:trHeight w:val="460"/>
        </w:trPr>
        <w:tc>
          <w:tcPr>
            <w:tcW w:w="2325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课程目标 2</w:t>
            </w: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D37D1C" w:rsidRPr="0063314F" w:rsidTr="00B7185A">
        <w:trPr>
          <w:trHeight w:val="457"/>
        </w:trPr>
        <w:tc>
          <w:tcPr>
            <w:tcW w:w="2325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课程目标 3</w:t>
            </w: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D37D1C" w:rsidRPr="0063314F" w:rsidTr="00B7185A">
        <w:trPr>
          <w:trHeight w:val="458"/>
        </w:trPr>
        <w:tc>
          <w:tcPr>
            <w:tcW w:w="2325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课程目标 4</w:t>
            </w: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D37D1C" w:rsidRPr="0063314F" w:rsidTr="00B7185A">
        <w:trPr>
          <w:trHeight w:val="460"/>
        </w:trPr>
        <w:tc>
          <w:tcPr>
            <w:tcW w:w="2325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14F">
              <w:rPr>
                <w:rFonts w:asciiTheme="minorEastAsia" w:hAnsiTheme="minorEastAsia"/>
              </w:rPr>
              <w:t>……</w:t>
            </w:r>
          </w:p>
        </w:tc>
        <w:tc>
          <w:tcPr>
            <w:tcW w:w="2319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D37D1C" w:rsidRPr="0063314F" w:rsidRDefault="00D37D1C" w:rsidP="0063314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A90C90" w:rsidRPr="00472085" w:rsidRDefault="00614CBC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t>五</w:t>
      </w:r>
      <w:r w:rsidR="00A90C90" w:rsidRPr="00472085">
        <w:rPr>
          <w:rFonts w:ascii="方正仿宋_GBK" w:eastAsia="方正仿宋_GBK" w:hint="eastAsia"/>
          <w:b/>
          <w:sz w:val="28"/>
          <w:szCs w:val="28"/>
        </w:rPr>
        <w:t>、课程目标达成</w:t>
      </w:r>
      <w:r w:rsidRPr="00472085">
        <w:rPr>
          <w:rFonts w:ascii="方正仿宋_GBK" w:eastAsia="方正仿宋_GBK" w:hint="eastAsia"/>
          <w:b/>
          <w:sz w:val="28"/>
          <w:szCs w:val="28"/>
        </w:rPr>
        <w:t>分析</w:t>
      </w:r>
    </w:p>
    <w:p w:rsidR="007F61C6" w:rsidRDefault="007F61C6" w:rsidP="007F61C6">
      <w:pPr>
        <w:spacing w:line="276" w:lineRule="auto"/>
        <w:ind w:firstLineChars="200" w:firstLine="420"/>
        <w:rPr>
          <w:color w:val="E36C0A" w:themeColor="accent6" w:themeShade="BF"/>
        </w:rPr>
      </w:pPr>
      <w:r>
        <w:rPr>
          <w:rFonts w:hint="eastAsia"/>
          <w:color w:val="E36C0A" w:themeColor="accent6" w:themeShade="BF"/>
        </w:rPr>
        <w:t>撰写</w:t>
      </w:r>
      <w:r w:rsidRPr="00E07B1D">
        <w:rPr>
          <w:rFonts w:hint="eastAsia"/>
          <w:color w:val="E36C0A" w:themeColor="accent6" w:themeShade="BF"/>
        </w:rPr>
        <w:t>说明</w:t>
      </w:r>
      <w:r>
        <w:rPr>
          <w:rFonts w:hint="eastAsia"/>
          <w:color w:val="E36C0A" w:themeColor="accent6" w:themeShade="BF"/>
        </w:rPr>
        <w:t>（撰写后删除说明文字）</w:t>
      </w:r>
      <w:r w:rsidRPr="00E07B1D">
        <w:rPr>
          <w:rFonts w:hint="eastAsia"/>
          <w:color w:val="E36C0A" w:themeColor="accent6" w:themeShade="BF"/>
        </w:rPr>
        <w:t>：</w:t>
      </w:r>
    </w:p>
    <w:p w:rsidR="007F61C6" w:rsidRDefault="007F61C6" w:rsidP="007F61C6">
      <w:pPr>
        <w:spacing w:line="276" w:lineRule="auto"/>
        <w:ind w:firstLineChars="200" w:firstLine="420"/>
        <w:rPr>
          <w:color w:val="E36C0A" w:themeColor="accent6" w:themeShade="BF"/>
        </w:rPr>
      </w:pPr>
      <w:r>
        <w:rPr>
          <w:rFonts w:hint="eastAsia"/>
          <w:color w:val="E36C0A" w:themeColor="accent6" w:themeShade="BF"/>
        </w:rPr>
        <w:t>1</w:t>
      </w:r>
      <w:r w:rsidRPr="00E07B1D">
        <w:rPr>
          <w:rFonts w:hint="eastAsia"/>
          <w:color w:val="E36C0A" w:themeColor="accent6" w:themeShade="BF"/>
        </w:rPr>
        <w:t>.</w:t>
      </w:r>
      <w:r>
        <w:rPr>
          <w:rFonts w:hint="eastAsia"/>
          <w:color w:val="E36C0A" w:themeColor="accent6" w:themeShade="BF"/>
        </w:rPr>
        <w:t>单一</w:t>
      </w:r>
      <w:r w:rsidRPr="00E07B1D">
        <w:rPr>
          <w:rFonts w:hint="eastAsia"/>
          <w:color w:val="E36C0A" w:themeColor="accent6" w:themeShade="BF"/>
        </w:rPr>
        <w:t>个体</w:t>
      </w:r>
      <w:r>
        <w:rPr>
          <w:rFonts w:hint="eastAsia"/>
          <w:color w:val="E36C0A" w:themeColor="accent6" w:themeShade="BF"/>
        </w:rPr>
        <w:t>（学生）</w:t>
      </w:r>
      <w:r w:rsidRPr="00E07B1D">
        <w:rPr>
          <w:rFonts w:hint="eastAsia"/>
          <w:color w:val="E36C0A" w:themeColor="accent6" w:themeShade="BF"/>
        </w:rPr>
        <w:t>课程总体目标达成值</w:t>
      </w:r>
      <w:r w:rsidRPr="00E07B1D">
        <w:rPr>
          <w:rFonts w:hint="eastAsia"/>
          <w:color w:val="E36C0A" w:themeColor="accent6" w:themeShade="BF"/>
        </w:rPr>
        <w:t>=</w:t>
      </w:r>
      <w:r w:rsidRPr="00E07B1D">
        <w:rPr>
          <w:rFonts w:hint="eastAsia"/>
          <w:color w:val="E36C0A" w:themeColor="accent6" w:themeShade="BF"/>
        </w:rPr>
        <w:t>课程目标</w:t>
      </w:r>
      <w:r w:rsidRPr="00E07B1D">
        <w:rPr>
          <w:rFonts w:hint="eastAsia"/>
          <w:color w:val="E36C0A" w:themeColor="accent6" w:themeShade="BF"/>
        </w:rPr>
        <w:t>1</w:t>
      </w:r>
      <w:r w:rsidRPr="00E07B1D">
        <w:rPr>
          <w:rFonts w:hint="eastAsia"/>
          <w:color w:val="E36C0A" w:themeColor="accent6" w:themeShade="BF"/>
        </w:rPr>
        <w:t>达成值</w:t>
      </w:r>
      <w:r w:rsidRPr="00E07B1D">
        <w:rPr>
          <w:rFonts w:hint="eastAsia"/>
          <w:color w:val="E36C0A" w:themeColor="accent6" w:themeShade="BF"/>
        </w:rPr>
        <w:t>*w1+</w:t>
      </w:r>
      <w:r w:rsidRPr="00E07B1D">
        <w:rPr>
          <w:rFonts w:hint="eastAsia"/>
          <w:color w:val="E36C0A" w:themeColor="accent6" w:themeShade="BF"/>
        </w:rPr>
        <w:t>课程目标</w:t>
      </w:r>
      <w:r w:rsidRPr="00E07B1D">
        <w:rPr>
          <w:rFonts w:hint="eastAsia"/>
          <w:color w:val="E36C0A" w:themeColor="accent6" w:themeShade="BF"/>
        </w:rPr>
        <w:t>2</w:t>
      </w:r>
      <w:r w:rsidRPr="00E07B1D">
        <w:rPr>
          <w:rFonts w:hint="eastAsia"/>
          <w:color w:val="E36C0A" w:themeColor="accent6" w:themeShade="BF"/>
        </w:rPr>
        <w:t>达成值</w:t>
      </w:r>
      <w:r w:rsidRPr="00E07B1D">
        <w:rPr>
          <w:rFonts w:hint="eastAsia"/>
          <w:color w:val="E36C0A" w:themeColor="accent6" w:themeShade="BF"/>
        </w:rPr>
        <w:t>* w2+</w:t>
      </w:r>
      <w:r w:rsidRPr="00E07B1D">
        <w:rPr>
          <w:rFonts w:hint="eastAsia"/>
          <w:color w:val="E36C0A" w:themeColor="accent6" w:themeShade="BF"/>
        </w:rPr>
        <w:t>课程目标</w:t>
      </w:r>
      <w:r w:rsidRPr="00E07B1D">
        <w:rPr>
          <w:rFonts w:hint="eastAsia"/>
          <w:color w:val="E36C0A" w:themeColor="accent6" w:themeShade="BF"/>
        </w:rPr>
        <w:t>3</w:t>
      </w:r>
      <w:r w:rsidRPr="00E07B1D">
        <w:rPr>
          <w:rFonts w:hint="eastAsia"/>
          <w:color w:val="E36C0A" w:themeColor="accent6" w:themeShade="BF"/>
        </w:rPr>
        <w:t>达成值</w:t>
      </w:r>
      <w:r w:rsidRPr="00E07B1D">
        <w:rPr>
          <w:rFonts w:hint="eastAsia"/>
          <w:color w:val="E36C0A" w:themeColor="accent6" w:themeShade="BF"/>
        </w:rPr>
        <w:t>* w3</w:t>
      </w:r>
      <w:r w:rsidRPr="00E07B1D">
        <w:rPr>
          <w:rFonts w:hint="eastAsia"/>
          <w:color w:val="E36C0A" w:themeColor="accent6" w:themeShade="BF"/>
        </w:rPr>
        <w:t>…。</w:t>
      </w:r>
    </w:p>
    <w:p w:rsidR="007F61C6" w:rsidRPr="00E07B1D" w:rsidRDefault="007F61C6" w:rsidP="007F61C6">
      <w:pPr>
        <w:spacing w:line="276" w:lineRule="auto"/>
        <w:ind w:firstLineChars="200" w:firstLine="420"/>
        <w:rPr>
          <w:color w:val="E36C0A" w:themeColor="accent6" w:themeShade="BF"/>
        </w:rPr>
      </w:pPr>
      <w:r>
        <w:rPr>
          <w:rFonts w:hint="eastAsia"/>
          <w:color w:val="E36C0A" w:themeColor="accent6" w:themeShade="BF"/>
        </w:rPr>
        <w:t>2</w:t>
      </w:r>
      <w:r w:rsidRPr="00E07B1D">
        <w:rPr>
          <w:rFonts w:hint="eastAsia"/>
          <w:color w:val="E36C0A" w:themeColor="accent6" w:themeShade="BF"/>
        </w:rPr>
        <w:t>.</w:t>
      </w:r>
      <w:r w:rsidRPr="00E07B1D">
        <w:rPr>
          <w:rFonts w:hint="eastAsia"/>
          <w:color w:val="E36C0A" w:themeColor="accent6" w:themeShade="BF"/>
        </w:rPr>
        <w:t>总体课程目标达成度为：总体目标达成值≥</w:t>
      </w:r>
      <w:r w:rsidRPr="00E07B1D">
        <w:rPr>
          <w:rFonts w:hint="eastAsia"/>
          <w:color w:val="E36C0A" w:themeColor="accent6" w:themeShade="BF"/>
        </w:rPr>
        <w:t>1</w:t>
      </w:r>
      <w:r w:rsidRPr="00E07B1D">
        <w:rPr>
          <w:rFonts w:hint="eastAsia"/>
          <w:color w:val="E36C0A" w:themeColor="accent6" w:themeShade="BF"/>
        </w:rPr>
        <w:t>的学生数</w:t>
      </w:r>
      <w:r w:rsidRPr="00E07B1D">
        <w:rPr>
          <w:rFonts w:hint="eastAsia"/>
          <w:color w:val="E36C0A" w:themeColor="accent6" w:themeShade="BF"/>
        </w:rPr>
        <w:t>/</w:t>
      </w:r>
      <w:r w:rsidRPr="00E07B1D">
        <w:rPr>
          <w:rFonts w:hint="eastAsia"/>
          <w:color w:val="E36C0A" w:themeColor="accent6" w:themeShade="BF"/>
        </w:rPr>
        <w:t>学生总数。</w:t>
      </w:r>
    </w:p>
    <w:p w:rsidR="006E6F3D" w:rsidRPr="00472085" w:rsidRDefault="00614CB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1.直接评价课程目标达成分析</w:t>
      </w:r>
    </w:p>
    <w:p w:rsidR="008B69C8" w:rsidRDefault="00AA0205" w:rsidP="00AA0205">
      <w:pPr>
        <w:ind w:firstLineChars="200" w:firstLine="482"/>
        <w:rPr>
          <w:rFonts w:ascii="方正仿宋_GBK" w:eastAsia="方正仿宋_GBK"/>
          <w:b/>
          <w:sz w:val="24"/>
          <w:szCs w:val="24"/>
        </w:rPr>
      </w:pPr>
      <w:r w:rsidRPr="00472085">
        <w:rPr>
          <w:rFonts w:ascii="方正仿宋_GBK" w:eastAsia="方正仿宋_GBK" w:hint="eastAsia"/>
          <w:b/>
          <w:sz w:val="24"/>
          <w:szCs w:val="24"/>
        </w:rPr>
        <w:t>个体课程目标达成分析</w:t>
      </w:r>
      <w:r w:rsidRPr="002F0336">
        <w:rPr>
          <w:rFonts w:ascii="方正仿宋_GBK" w:eastAsia="方正仿宋_GBK" w:hint="eastAsia"/>
          <w:color w:val="E36C0A" w:themeColor="accent6" w:themeShade="BF"/>
          <w:sz w:val="24"/>
          <w:szCs w:val="24"/>
        </w:rPr>
        <w:t>（建议提供列表和散点图）</w:t>
      </w:r>
    </w:p>
    <w:p w:rsidR="00AA0205" w:rsidRDefault="00AA0205" w:rsidP="00AA0205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AA0205" w:rsidRPr="00472085" w:rsidRDefault="00AA0205" w:rsidP="00AA0205">
      <w:pPr>
        <w:ind w:firstLineChars="200" w:firstLine="482"/>
        <w:rPr>
          <w:rFonts w:ascii="方正仿宋_GBK" w:eastAsia="方正仿宋_GBK"/>
          <w:b/>
          <w:sz w:val="24"/>
          <w:szCs w:val="24"/>
        </w:rPr>
      </w:pPr>
      <w:r w:rsidRPr="00472085">
        <w:rPr>
          <w:rFonts w:ascii="方正仿宋_GBK" w:eastAsia="方正仿宋_GBK"/>
          <w:b/>
          <w:sz w:val="24"/>
          <w:szCs w:val="24"/>
        </w:rPr>
        <w:t>总体课程目标达成分析</w:t>
      </w:r>
      <w:r w:rsidRPr="002F0336">
        <w:rPr>
          <w:rFonts w:ascii="方正仿宋_GBK" w:eastAsia="方正仿宋_GBK" w:hint="eastAsia"/>
          <w:color w:val="E36C0A" w:themeColor="accent6" w:themeShade="BF"/>
          <w:sz w:val="24"/>
          <w:szCs w:val="24"/>
        </w:rPr>
        <w:t>（建议按课程目标出雷达图）</w:t>
      </w:r>
    </w:p>
    <w:p w:rsidR="00472085" w:rsidRPr="00472085" w:rsidRDefault="00472085" w:rsidP="00472085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614CBC" w:rsidRDefault="00614CB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2.间接评价课程目标达成分析</w:t>
      </w:r>
    </w:p>
    <w:p w:rsidR="004B69F3" w:rsidRPr="004B69F3" w:rsidRDefault="004B69F3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614CBC" w:rsidRDefault="00614CB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3.直接评价与间接评价差距原因分析</w:t>
      </w:r>
    </w:p>
    <w:p w:rsidR="004B69F3" w:rsidRPr="004B69F3" w:rsidRDefault="004B69F3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614CBC" w:rsidRDefault="00614CBC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4.课程目标达成总体分析</w:t>
      </w:r>
    </w:p>
    <w:p w:rsidR="004B69F3" w:rsidRPr="004B69F3" w:rsidRDefault="004B69F3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523C5E" w:rsidRDefault="00523C5E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5.存在的问题</w:t>
      </w:r>
    </w:p>
    <w:p w:rsidR="004B69F3" w:rsidRPr="004B69F3" w:rsidRDefault="004B69F3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523C5E" w:rsidRPr="00472085" w:rsidRDefault="00523C5E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/>
          <w:b/>
          <w:sz w:val="28"/>
          <w:szCs w:val="28"/>
        </w:rPr>
        <w:t>六</w:t>
      </w:r>
      <w:r w:rsidRPr="00472085">
        <w:rPr>
          <w:rFonts w:ascii="方正仿宋_GBK" w:eastAsia="方正仿宋_GBK" w:hint="eastAsia"/>
          <w:b/>
          <w:sz w:val="28"/>
          <w:szCs w:val="28"/>
        </w:rPr>
        <w:t>、持续改进措施</w:t>
      </w:r>
    </w:p>
    <w:p w:rsidR="00523C5E" w:rsidRDefault="00523C5E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1.</w:t>
      </w:r>
      <w:r w:rsidR="00A27460" w:rsidRPr="00A27460">
        <w:rPr>
          <w:rFonts w:ascii="方正仿宋_GBK" w:eastAsia="方正仿宋_GBK" w:hint="eastAsia"/>
          <w:sz w:val="28"/>
          <w:szCs w:val="28"/>
        </w:rPr>
        <w:t xml:space="preserve"> 课程教学存在问题及经验总结</w:t>
      </w:r>
      <w:r w:rsidR="00A27460" w:rsidRPr="00A27460">
        <w:rPr>
          <w:rFonts w:ascii="方正仿宋_GBK" w:eastAsia="方正仿宋_GBK" w:hint="eastAsia"/>
          <w:color w:val="E36C0A" w:themeColor="accent6" w:themeShade="BF"/>
          <w:szCs w:val="21"/>
        </w:rPr>
        <w:t>（含</w:t>
      </w:r>
      <w:r w:rsidRPr="00A27460">
        <w:rPr>
          <w:rFonts w:ascii="方正仿宋_GBK" w:eastAsia="方正仿宋_GBK" w:hint="eastAsia"/>
          <w:color w:val="E36C0A" w:themeColor="accent6" w:themeShade="BF"/>
          <w:szCs w:val="21"/>
        </w:rPr>
        <w:t>上</w:t>
      </w:r>
      <w:r w:rsidR="00AA0205">
        <w:rPr>
          <w:rFonts w:ascii="方正仿宋_GBK" w:eastAsia="方正仿宋_GBK" w:hint="eastAsia"/>
          <w:color w:val="E36C0A" w:themeColor="accent6" w:themeShade="BF"/>
          <w:szCs w:val="21"/>
        </w:rPr>
        <w:t>轮</w:t>
      </w:r>
      <w:r w:rsidRPr="00A27460">
        <w:rPr>
          <w:rFonts w:ascii="方正仿宋_GBK" w:eastAsia="方正仿宋_GBK" w:hint="eastAsia"/>
          <w:color w:val="E36C0A" w:themeColor="accent6" w:themeShade="BF"/>
          <w:szCs w:val="21"/>
        </w:rPr>
        <w:t>持续改进效果分析</w:t>
      </w:r>
      <w:r w:rsidR="00A27460" w:rsidRPr="00A27460">
        <w:rPr>
          <w:rFonts w:ascii="方正仿宋_GBK" w:eastAsia="方正仿宋_GBK" w:hint="eastAsia"/>
          <w:color w:val="E36C0A" w:themeColor="accent6" w:themeShade="BF"/>
          <w:szCs w:val="21"/>
        </w:rPr>
        <w:t>）</w:t>
      </w:r>
    </w:p>
    <w:p w:rsidR="00A27460" w:rsidRPr="00A27460" w:rsidRDefault="00A27460" w:rsidP="00A27460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523C5E" w:rsidRPr="00472085" w:rsidRDefault="00523C5E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 w:hint="eastAsia"/>
          <w:sz w:val="28"/>
          <w:szCs w:val="28"/>
        </w:rPr>
        <w:t>2.本轮持续改进意见</w:t>
      </w:r>
    </w:p>
    <w:p w:rsidR="00197E55" w:rsidRPr="004B69F3" w:rsidRDefault="00197E55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197E55" w:rsidRPr="004B69F3" w:rsidRDefault="00197E55" w:rsidP="004B69F3">
      <w:pPr>
        <w:ind w:firstLineChars="200" w:firstLine="480"/>
        <w:rPr>
          <w:rFonts w:ascii="方正仿宋_GBK" w:eastAsia="方正仿宋_GBK"/>
          <w:sz w:val="24"/>
          <w:szCs w:val="24"/>
        </w:rPr>
      </w:pPr>
    </w:p>
    <w:p w:rsidR="00BA18CF" w:rsidRPr="00472085" w:rsidRDefault="00BA18CF" w:rsidP="00472085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t>七</w:t>
      </w:r>
      <w:r w:rsidRPr="00472085">
        <w:rPr>
          <w:rFonts w:ascii="方正仿宋_GBK" w:eastAsia="方正仿宋_GBK"/>
          <w:b/>
          <w:sz w:val="28"/>
          <w:szCs w:val="28"/>
        </w:rPr>
        <w:t>、确认及审核意见</w:t>
      </w:r>
    </w:p>
    <w:tbl>
      <w:tblPr>
        <w:tblStyle w:val="TableNormal"/>
        <w:tblW w:w="90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904"/>
        <w:gridCol w:w="1050"/>
        <w:gridCol w:w="1463"/>
        <w:gridCol w:w="1937"/>
      </w:tblGrid>
      <w:tr w:rsidR="00BA18CF" w:rsidRPr="00110D07" w:rsidTr="00E81AE0">
        <w:trPr>
          <w:trHeight w:val="1129"/>
        </w:trPr>
        <w:tc>
          <w:tcPr>
            <w:tcW w:w="700" w:type="dxa"/>
            <w:vAlign w:val="center"/>
          </w:tcPr>
          <w:p w:rsidR="00BA18CF" w:rsidRPr="00110D07" w:rsidRDefault="00BA18CF" w:rsidP="00B7185A">
            <w:pPr>
              <w:spacing w:line="360" w:lineRule="auto"/>
              <w:jc w:val="center"/>
            </w:pPr>
            <w:r w:rsidRPr="00110D07">
              <w:t>课程</w:t>
            </w:r>
          </w:p>
          <w:p w:rsidR="00BA18CF" w:rsidRPr="00110D07" w:rsidRDefault="00BA18CF" w:rsidP="00B7185A">
            <w:pPr>
              <w:spacing w:line="360" w:lineRule="auto"/>
              <w:jc w:val="center"/>
            </w:pPr>
            <w:r w:rsidRPr="00110D07">
              <w:t>负责</w:t>
            </w:r>
          </w:p>
          <w:p w:rsidR="00BA18CF" w:rsidRPr="00110D07" w:rsidRDefault="00BA18CF" w:rsidP="00B7185A">
            <w:pPr>
              <w:spacing w:line="360" w:lineRule="auto"/>
              <w:jc w:val="center"/>
            </w:pPr>
            <w:r w:rsidRPr="00110D07">
              <w:t>人</w:t>
            </w:r>
          </w:p>
        </w:tc>
        <w:tc>
          <w:tcPr>
            <w:tcW w:w="8354" w:type="dxa"/>
            <w:gridSpan w:val="4"/>
            <w:tcBorders>
              <w:bottom w:val="single" w:sz="4" w:space="0" w:color="auto"/>
            </w:tcBorders>
            <w:vAlign w:val="center"/>
          </w:tcPr>
          <w:p w:rsidR="00BA18CF" w:rsidRPr="00110D07" w:rsidRDefault="00BA18CF" w:rsidP="00B7185A">
            <w:pPr>
              <w:spacing w:line="360" w:lineRule="auto"/>
              <w:jc w:val="center"/>
            </w:pPr>
          </w:p>
          <w:p w:rsidR="00BA18CF" w:rsidRPr="00110D07" w:rsidRDefault="00BA18CF" w:rsidP="00B7185A">
            <w:pPr>
              <w:spacing w:line="360" w:lineRule="auto"/>
              <w:jc w:val="center"/>
            </w:pPr>
          </w:p>
          <w:p w:rsidR="00BA18CF" w:rsidRPr="00110D07" w:rsidRDefault="00BA18CF" w:rsidP="00B7185A">
            <w:pPr>
              <w:spacing w:line="360" w:lineRule="auto"/>
              <w:jc w:val="center"/>
            </w:pPr>
            <w:r w:rsidRPr="00110D07">
              <w:t>课程负责人（签名）</w:t>
            </w:r>
            <w:r w:rsidRPr="00110D07">
              <w:t xml:space="preserve"> </w:t>
            </w:r>
            <w:r w:rsidRPr="00110D07">
              <w:t>：</w:t>
            </w:r>
            <w:r w:rsidRPr="00110D07">
              <w:t xml:space="preserve">                             </w:t>
            </w:r>
            <w:r w:rsidRPr="00110D07">
              <w:t>年</w:t>
            </w:r>
            <w:r w:rsidRPr="00110D07">
              <w:t xml:space="preserve">     </w:t>
            </w:r>
            <w:r w:rsidRPr="00110D07">
              <w:t>月</w:t>
            </w:r>
            <w:r w:rsidRPr="00110D07">
              <w:t xml:space="preserve">     </w:t>
            </w:r>
            <w:r w:rsidRPr="00110D07">
              <w:t>日</w:t>
            </w:r>
          </w:p>
        </w:tc>
      </w:tr>
      <w:tr w:rsidR="00197E55" w:rsidRPr="00110D07" w:rsidTr="00E81AE0">
        <w:trPr>
          <w:trHeight w:val="2398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专业负责人审核意见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AE0" w:rsidRDefault="00197E55" w:rsidP="00E81AE0">
            <w:pPr>
              <w:spacing w:line="360" w:lineRule="auto"/>
            </w:pPr>
            <w:r w:rsidRPr="00110D07">
              <w:t>考核内容与方式是否符合教学大纲要求</w:t>
            </w:r>
          </w:p>
          <w:p w:rsidR="00197E55" w:rsidRPr="00110D07" w:rsidRDefault="00197E55" w:rsidP="00E81AE0">
            <w:pPr>
              <w:spacing w:line="360" w:lineRule="auto"/>
            </w:pPr>
            <w:r w:rsidRPr="00110D07">
              <w:t>考核结果判定是否有评分标准</w:t>
            </w:r>
          </w:p>
          <w:p w:rsidR="00197E55" w:rsidRPr="00110D07" w:rsidRDefault="00197E55" w:rsidP="00E81AE0">
            <w:pPr>
              <w:spacing w:line="360" w:lineRule="auto"/>
            </w:pPr>
            <w:r w:rsidRPr="00110D07">
              <w:t>评分是否严谨</w:t>
            </w:r>
          </w:p>
          <w:p w:rsidR="00197E55" w:rsidRDefault="00197E55" w:rsidP="00E81AE0">
            <w:pPr>
              <w:spacing w:line="360" w:lineRule="auto"/>
            </w:pPr>
            <w:r w:rsidRPr="00110D07">
              <w:t>评价样本是否具有统计意义</w:t>
            </w:r>
          </w:p>
          <w:p w:rsidR="002F0336" w:rsidRDefault="002F0336" w:rsidP="00E81AE0">
            <w:pPr>
              <w:spacing w:line="360" w:lineRule="auto"/>
            </w:pPr>
            <w:r w:rsidRPr="002F0336">
              <w:rPr>
                <w:rFonts w:hint="eastAsia"/>
              </w:rPr>
              <w:t>分课程目标对总课程目标的占比是否合适</w:t>
            </w:r>
          </w:p>
          <w:p w:rsidR="002F0336" w:rsidRPr="00110D07" w:rsidRDefault="002F0336" w:rsidP="00E81AE0">
            <w:pPr>
              <w:spacing w:line="360" w:lineRule="auto"/>
            </w:pPr>
            <w:r w:rsidRPr="002F0336">
              <w:rPr>
                <w:rFonts w:hint="eastAsia"/>
              </w:rPr>
              <w:t>考核方式对分课程目标的占比是否合适</w:t>
            </w:r>
          </w:p>
          <w:p w:rsidR="00197E55" w:rsidRPr="00110D07" w:rsidRDefault="00197E55" w:rsidP="00E81AE0">
            <w:pPr>
              <w:spacing w:line="360" w:lineRule="auto"/>
            </w:pPr>
            <w:r w:rsidRPr="00110D07">
              <w:t>评价结果与原因分析是否合理</w:t>
            </w:r>
          </w:p>
          <w:p w:rsidR="00197E55" w:rsidRPr="00110D07" w:rsidRDefault="00197E55" w:rsidP="00E81AE0">
            <w:pPr>
              <w:spacing w:line="360" w:lineRule="auto"/>
            </w:pPr>
            <w:r w:rsidRPr="00110D07">
              <w:t>持续改进措施是否合理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E55" w:rsidRPr="00110D07" w:rsidRDefault="002F0336" w:rsidP="00B7185A">
            <w:pPr>
              <w:spacing w:line="360" w:lineRule="auto"/>
              <w:jc w:val="center"/>
            </w:pPr>
            <w:r w:rsidRPr="00110D07">
              <w:t>□</w:t>
            </w:r>
            <w:r w:rsidR="00197E55" w:rsidRPr="00110D07">
              <w:t>是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有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是</w:t>
            </w:r>
          </w:p>
          <w:p w:rsidR="00197E55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是</w:t>
            </w:r>
          </w:p>
          <w:p w:rsidR="002F0336" w:rsidRDefault="002F0336" w:rsidP="002F0336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是</w:t>
            </w:r>
          </w:p>
          <w:p w:rsidR="002F0336" w:rsidRPr="00110D07" w:rsidRDefault="002F0336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是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合理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合理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否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无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无</w:t>
            </w:r>
          </w:p>
          <w:p w:rsidR="00197E55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否</w:t>
            </w:r>
          </w:p>
          <w:p w:rsidR="002F0336" w:rsidRDefault="002F0336" w:rsidP="002F0336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否</w:t>
            </w:r>
          </w:p>
          <w:p w:rsidR="002F0336" w:rsidRPr="00110D07" w:rsidRDefault="002F0336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否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基本合理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基本合理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E55" w:rsidRDefault="00197E55" w:rsidP="00B7185A">
            <w:pPr>
              <w:spacing w:line="360" w:lineRule="auto"/>
              <w:jc w:val="center"/>
            </w:pPr>
          </w:p>
          <w:p w:rsidR="00E81AE0" w:rsidRDefault="00E81AE0" w:rsidP="00B7185A">
            <w:pPr>
              <w:spacing w:line="360" w:lineRule="auto"/>
              <w:jc w:val="center"/>
            </w:pPr>
          </w:p>
          <w:p w:rsidR="00E81AE0" w:rsidRPr="00110D07" w:rsidRDefault="00E81AE0" w:rsidP="00B7185A">
            <w:pPr>
              <w:spacing w:line="360" w:lineRule="auto"/>
              <w:jc w:val="center"/>
            </w:pPr>
          </w:p>
          <w:p w:rsidR="00197E55" w:rsidRDefault="00197E55" w:rsidP="00B7185A">
            <w:pPr>
              <w:spacing w:line="360" w:lineRule="auto"/>
              <w:jc w:val="center"/>
            </w:pPr>
          </w:p>
          <w:p w:rsidR="002F0336" w:rsidRDefault="002F0336" w:rsidP="00B7185A">
            <w:pPr>
              <w:spacing w:line="360" w:lineRule="auto"/>
              <w:jc w:val="center"/>
            </w:pPr>
          </w:p>
          <w:p w:rsidR="002F0336" w:rsidRDefault="002F0336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□</w:t>
            </w:r>
            <w:r w:rsidRPr="00110D07">
              <w:t>不合理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rPr>
                <w:noProof/>
              </w:rPr>
              <w:drawing>
                <wp:inline distT="0" distB="0" distL="0" distR="0" wp14:anchorId="300E785F" wp14:editId="362CA955">
                  <wp:extent cx="96520" cy="9842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2" cy="9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D07">
              <w:t>不合理</w:t>
            </w:r>
          </w:p>
        </w:tc>
      </w:tr>
      <w:tr w:rsidR="00197E55" w:rsidRPr="00110D07" w:rsidTr="00E81AE0">
        <w:trPr>
          <w:trHeight w:val="2673"/>
        </w:trPr>
        <w:tc>
          <w:tcPr>
            <w:tcW w:w="700" w:type="dxa"/>
            <w:vMerge/>
            <w:vAlign w:val="center"/>
          </w:tcPr>
          <w:p w:rsidR="00197E55" w:rsidRPr="00110D07" w:rsidRDefault="00197E55" w:rsidP="00B7185A">
            <w:pPr>
              <w:spacing w:line="360" w:lineRule="auto"/>
              <w:jc w:val="center"/>
            </w:pPr>
          </w:p>
        </w:tc>
        <w:tc>
          <w:tcPr>
            <w:tcW w:w="8354" w:type="dxa"/>
            <w:gridSpan w:val="4"/>
            <w:tcBorders>
              <w:top w:val="single" w:sz="4" w:space="0" w:color="auto"/>
            </w:tcBorders>
            <w:vAlign w:val="center"/>
          </w:tcPr>
          <w:p w:rsidR="00197E55" w:rsidRPr="00110D07" w:rsidRDefault="00197E55" w:rsidP="00E81AE0">
            <w:pPr>
              <w:spacing w:line="360" w:lineRule="auto"/>
            </w:pPr>
            <w:r w:rsidRPr="00110D07">
              <w:t>其它意见：</w:t>
            </w:r>
          </w:p>
          <w:p w:rsidR="00197E55" w:rsidRPr="00110D07" w:rsidRDefault="00197E55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</w:p>
          <w:p w:rsidR="00197E55" w:rsidRPr="00110D07" w:rsidRDefault="00197E55" w:rsidP="00B7185A">
            <w:pPr>
              <w:spacing w:line="360" w:lineRule="auto"/>
              <w:jc w:val="center"/>
            </w:pPr>
            <w:r w:rsidRPr="00110D07">
              <w:t>审核人（签名）</w:t>
            </w:r>
            <w:r w:rsidRPr="00110D07">
              <w:t xml:space="preserve"> </w:t>
            </w:r>
            <w:r w:rsidRPr="00110D07">
              <w:t>：</w:t>
            </w:r>
            <w:r w:rsidRPr="00110D07">
              <w:rPr>
                <w:rFonts w:hint="eastAsia"/>
              </w:rPr>
              <w:t xml:space="preserve">         </w:t>
            </w:r>
            <w:r w:rsidRPr="00110D07">
              <w:t>年</w:t>
            </w:r>
            <w:r w:rsidRPr="00110D07">
              <w:t xml:space="preserve">     </w:t>
            </w:r>
            <w:r w:rsidRPr="00110D07">
              <w:t>月</w:t>
            </w:r>
            <w:r w:rsidRPr="00110D07">
              <w:t xml:space="preserve">     </w:t>
            </w:r>
            <w:r w:rsidRPr="00110D07">
              <w:t>日</w:t>
            </w:r>
          </w:p>
        </w:tc>
      </w:tr>
    </w:tbl>
    <w:p w:rsidR="00BA18CF" w:rsidRPr="00110D07" w:rsidRDefault="00BA18CF" w:rsidP="00110D07"/>
    <w:p w:rsidR="00BA18CF" w:rsidRPr="00110D07" w:rsidRDefault="00BA18CF" w:rsidP="00110D07">
      <w:pPr>
        <w:sectPr w:rsidR="00BA18CF" w:rsidRPr="00110D07" w:rsidSect="009D3919">
          <w:footerReference w:type="even" r:id="rId14"/>
          <w:footerReference w:type="default" r:id="rId15"/>
          <w:pgSz w:w="11907" w:h="16839"/>
          <w:pgMar w:top="1416" w:right="1423" w:bottom="1184" w:left="1423" w:header="0" w:footer="998" w:gutter="0"/>
          <w:pgNumType w:start="1"/>
          <w:cols w:space="720"/>
          <w:docGrid w:type="lines" w:linePitch="286"/>
        </w:sectPr>
      </w:pPr>
    </w:p>
    <w:p w:rsidR="00523C5E" w:rsidRPr="00472085" w:rsidRDefault="00BA18CF" w:rsidP="00110D07">
      <w:pPr>
        <w:rPr>
          <w:rFonts w:ascii="方正仿宋_GBK" w:eastAsia="方正仿宋_GBK"/>
          <w:b/>
          <w:sz w:val="28"/>
          <w:szCs w:val="28"/>
        </w:rPr>
      </w:pPr>
      <w:r w:rsidRPr="00472085">
        <w:rPr>
          <w:rFonts w:ascii="方正仿宋_GBK" w:eastAsia="方正仿宋_GBK" w:hint="eastAsia"/>
          <w:b/>
          <w:sz w:val="28"/>
          <w:szCs w:val="28"/>
        </w:rPr>
        <w:lastRenderedPageBreak/>
        <w:t>八</w:t>
      </w:r>
      <w:r w:rsidR="00523C5E" w:rsidRPr="00472085">
        <w:rPr>
          <w:rFonts w:ascii="方正仿宋_GBK" w:eastAsia="方正仿宋_GBK"/>
          <w:b/>
          <w:sz w:val="28"/>
          <w:szCs w:val="28"/>
        </w:rPr>
        <w:t>、附件</w:t>
      </w:r>
    </w:p>
    <w:p w:rsidR="00523C5E" w:rsidRPr="00472085" w:rsidRDefault="00D26F5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 w:rsidR="00523C5E" w:rsidRPr="00472085">
        <w:rPr>
          <w:rFonts w:ascii="方正仿宋_GBK" w:eastAsia="方正仿宋_GBK"/>
          <w:sz w:val="28"/>
          <w:szCs w:val="28"/>
        </w:rPr>
        <w:t>1：考勤</w:t>
      </w:r>
      <w:r w:rsidR="00523C5E" w:rsidRPr="00472085">
        <w:rPr>
          <w:rFonts w:ascii="方正仿宋_GBK" w:eastAsia="方正仿宋_GBK" w:hint="eastAsia"/>
          <w:sz w:val="28"/>
          <w:szCs w:val="28"/>
        </w:rPr>
        <w:t>、</w:t>
      </w:r>
      <w:r w:rsidR="00523C5E" w:rsidRPr="00472085">
        <w:rPr>
          <w:rFonts w:ascii="方正仿宋_GBK" w:eastAsia="方正仿宋_GBK"/>
          <w:sz w:val="28"/>
          <w:szCs w:val="28"/>
        </w:rPr>
        <w:t>作业</w:t>
      </w:r>
      <w:r w:rsidR="00523C5E" w:rsidRPr="00472085">
        <w:rPr>
          <w:rFonts w:ascii="方正仿宋_GBK" w:eastAsia="方正仿宋_GBK" w:hint="eastAsia"/>
          <w:sz w:val="28"/>
          <w:szCs w:val="28"/>
        </w:rPr>
        <w:t>、</w:t>
      </w:r>
      <w:r w:rsidR="00523C5E" w:rsidRPr="00472085">
        <w:rPr>
          <w:rFonts w:ascii="方正仿宋_GBK" w:eastAsia="方正仿宋_GBK"/>
          <w:sz w:val="28"/>
          <w:szCs w:val="28"/>
        </w:rPr>
        <w:t>设计作业等实践项评分标准</w:t>
      </w:r>
    </w:p>
    <w:p w:rsidR="00523C5E" w:rsidRPr="00472085" w:rsidRDefault="00D26F5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 w:rsidR="00523C5E" w:rsidRPr="00472085">
        <w:rPr>
          <w:rFonts w:ascii="方正仿宋_GBK" w:eastAsia="方正仿宋_GBK"/>
          <w:sz w:val="28"/>
          <w:szCs w:val="28"/>
        </w:rPr>
        <w:t>2：实验成绩评分标准</w:t>
      </w:r>
    </w:p>
    <w:p w:rsidR="00D26F50" w:rsidRDefault="00D26F5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 w:rsidR="00523C5E" w:rsidRPr="00472085">
        <w:rPr>
          <w:rFonts w:ascii="方正仿宋_GBK" w:eastAsia="方正仿宋_GBK"/>
          <w:sz w:val="28"/>
          <w:szCs w:val="28"/>
        </w:rPr>
        <w:t>3：</w:t>
      </w:r>
      <w:r>
        <w:rPr>
          <w:rFonts w:ascii="方正仿宋_GBK" w:eastAsia="方正仿宋_GBK"/>
          <w:sz w:val="28"/>
          <w:szCs w:val="28"/>
        </w:rPr>
        <w:t>命题计划表</w:t>
      </w:r>
    </w:p>
    <w:p w:rsidR="00523C5E" w:rsidRPr="00472085" w:rsidRDefault="00D26F5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>
        <w:rPr>
          <w:rFonts w:ascii="方正仿宋_GBK" w:eastAsia="方正仿宋_GBK" w:hint="eastAsia"/>
          <w:sz w:val="28"/>
          <w:szCs w:val="28"/>
        </w:rPr>
        <w:t>4：</w:t>
      </w:r>
      <w:r w:rsidR="00523C5E" w:rsidRPr="00472085">
        <w:rPr>
          <w:rFonts w:ascii="方正仿宋_GBK" w:eastAsia="方正仿宋_GBK"/>
          <w:sz w:val="28"/>
          <w:szCs w:val="28"/>
        </w:rPr>
        <w:t>期末考试评分标准</w:t>
      </w:r>
    </w:p>
    <w:p w:rsidR="00523C5E" w:rsidRPr="00472085" w:rsidRDefault="00D26F50" w:rsidP="00D26F50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>
        <w:rPr>
          <w:rFonts w:ascii="方正仿宋_GBK" w:eastAsia="方正仿宋_GBK" w:hint="eastAsia"/>
          <w:sz w:val="28"/>
          <w:szCs w:val="28"/>
        </w:rPr>
        <w:t>5</w:t>
      </w:r>
      <w:r w:rsidR="00523C5E" w:rsidRPr="00472085">
        <w:rPr>
          <w:rFonts w:ascii="方正仿宋_GBK" w:eastAsia="方正仿宋_GBK"/>
          <w:sz w:val="28"/>
          <w:szCs w:val="28"/>
        </w:rPr>
        <w:t>：过程性考核成绩统计表</w:t>
      </w:r>
    </w:p>
    <w:p w:rsidR="00523C5E" w:rsidRPr="00472085" w:rsidRDefault="00D26F5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>
        <w:rPr>
          <w:rFonts w:ascii="方正仿宋_GBK" w:eastAsia="方正仿宋_GBK" w:hint="eastAsia"/>
          <w:sz w:val="28"/>
          <w:szCs w:val="28"/>
        </w:rPr>
        <w:t>6</w:t>
      </w:r>
      <w:r w:rsidR="00523C5E" w:rsidRPr="00472085">
        <w:rPr>
          <w:rFonts w:ascii="方正仿宋_GBK" w:eastAsia="方正仿宋_GBK"/>
          <w:sz w:val="28"/>
          <w:szCs w:val="28"/>
        </w:rPr>
        <w:t>：期末考试成绩统计表</w:t>
      </w:r>
    </w:p>
    <w:p w:rsidR="00A27460" w:rsidRDefault="00523C5E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 w:rsidR="00D26F50">
        <w:rPr>
          <w:rFonts w:ascii="方正仿宋_GBK" w:eastAsia="方正仿宋_GBK" w:hint="eastAsia"/>
          <w:sz w:val="28"/>
          <w:szCs w:val="28"/>
        </w:rPr>
        <w:t>7</w:t>
      </w:r>
      <w:r w:rsidRPr="00472085">
        <w:rPr>
          <w:rFonts w:ascii="方正仿宋_GBK" w:eastAsia="方正仿宋_GBK"/>
          <w:sz w:val="28"/>
          <w:szCs w:val="28"/>
        </w:rPr>
        <w:t>：</w:t>
      </w:r>
      <w:r w:rsidR="00A27460" w:rsidRPr="00472085">
        <w:rPr>
          <w:rFonts w:ascii="方正仿宋_GBK" w:eastAsia="方正仿宋_GBK"/>
          <w:sz w:val="28"/>
          <w:szCs w:val="28"/>
        </w:rPr>
        <w:t>其他支持材料</w:t>
      </w:r>
      <w:r w:rsidR="00A27460" w:rsidRPr="00472085">
        <w:rPr>
          <w:rFonts w:ascii="方正仿宋_GBK" w:eastAsia="方正仿宋_GBK" w:hint="eastAsia"/>
          <w:sz w:val="28"/>
          <w:szCs w:val="28"/>
        </w:rPr>
        <w:t>，</w:t>
      </w:r>
      <w:r w:rsidR="00A27460" w:rsidRPr="00472085">
        <w:rPr>
          <w:rFonts w:ascii="方正仿宋_GBK" w:eastAsia="方正仿宋_GBK"/>
          <w:sz w:val="28"/>
          <w:szCs w:val="28"/>
        </w:rPr>
        <w:t>如</w:t>
      </w:r>
      <w:r w:rsidR="00A27460" w:rsidRPr="00472085">
        <w:rPr>
          <w:rFonts w:ascii="方正仿宋_GBK" w:eastAsia="方正仿宋_GBK" w:hint="eastAsia"/>
          <w:sz w:val="28"/>
          <w:szCs w:val="28"/>
        </w:rPr>
        <w:t>：</w:t>
      </w:r>
      <w:r w:rsidR="00A27460" w:rsidRPr="00472085">
        <w:rPr>
          <w:rFonts w:ascii="方正仿宋_GBK" w:eastAsia="方正仿宋_GBK"/>
          <w:sz w:val="28"/>
          <w:szCs w:val="28"/>
        </w:rPr>
        <w:t>课程目标达成情况调查问卷等</w:t>
      </w:r>
    </w:p>
    <w:p w:rsidR="00523C5E" w:rsidRPr="00472085" w:rsidRDefault="00A27460" w:rsidP="0047208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72085">
        <w:rPr>
          <w:rFonts w:ascii="方正仿宋_GBK" w:eastAsia="方正仿宋_GBK"/>
          <w:sz w:val="28"/>
          <w:szCs w:val="28"/>
        </w:rPr>
        <w:t>附</w:t>
      </w:r>
      <w:r w:rsidRPr="00472085">
        <w:rPr>
          <w:rFonts w:ascii="方正仿宋_GBK" w:eastAsia="方正仿宋_GBK" w:hint="eastAsia"/>
          <w:sz w:val="28"/>
          <w:szCs w:val="28"/>
        </w:rPr>
        <w:t>件</w:t>
      </w:r>
      <w:r w:rsidR="00D26F50">
        <w:rPr>
          <w:rFonts w:ascii="方正仿宋_GBK" w:eastAsia="方正仿宋_GBK" w:hint="eastAsia"/>
          <w:sz w:val="28"/>
          <w:szCs w:val="28"/>
        </w:rPr>
        <w:t>8</w:t>
      </w:r>
      <w:r w:rsidRPr="00472085">
        <w:rPr>
          <w:rFonts w:ascii="方正仿宋_GBK" w:eastAsia="方正仿宋_GBK"/>
          <w:sz w:val="28"/>
          <w:szCs w:val="28"/>
        </w:rPr>
        <w:t>：</w:t>
      </w:r>
      <w:r w:rsidRPr="00A27460">
        <w:rPr>
          <w:rFonts w:ascii="方正仿宋_GBK" w:eastAsia="方正仿宋_GBK" w:hint="eastAsia"/>
          <w:sz w:val="28"/>
          <w:szCs w:val="28"/>
        </w:rPr>
        <w:t>课程目标达成情况计算表格</w:t>
      </w:r>
    </w:p>
    <w:p w:rsidR="00E81AE0" w:rsidRDefault="00E81AE0" w:rsidP="00110D07"/>
    <w:p w:rsidR="00E81AE0" w:rsidRDefault="00E81AE0" w:rsidP="00110D07">
      <w:r>
        <w:rPr>
          <w:rFonts w:hint="eastAsia"/>
        </w:rPr>
        <w:t>格式说明</w:t>
      </w:r>
    </w:p>
    <w:p w:rsidR="006E6F3D" w:rsidRPr="00110D07" w:rsidRDefault="000E2278" w:rsidP="00110D07">
      <w:r w:rsidRPr="00110D07">
        <w:rPr>
          <w:rFonts w:hint="eastAsia"/>
        </w:rPr>
        <w:t>1</w:t>
      </w:r>
      <w:r w:rsidRPr="00110D07">
        <w:rPr>
          <w:rFonts w:hint="eastAsia"/>
        </w:rPr>
        <w:t>、</w:t>
      </w:r>
      <w:r w:rsidR="00E81AE0" w:rsidRPr="00E81AE0">
        <w:rPr>
          <w:rFonts w:hint="eastAsia"/>
        </w:rPr>
        <w:t>一级标题，四号，方正仿宋</w:t>
      </w:r>
      <w:r w:rsidR="00E81AE0" w:rsidRPr="00E81AE0">
        <w:rPr>
          <w:rFonts w:hint="eastAsia"/>
        </w:rPr>
        <w:t>GBK</w:t>
      </w:r>
      <w:r w:rsidR="00E81AE0" w:rsidRPr="00E81AE0">
        <w:rPr>
          <w:rFonts w:hint="eastAsia"/>
        </w:rPr>
        <w:t>，加粗，行距</w:t>
      </w:r>
      <w:r w:rsidR="00E81AE0" w:rsidRPr="00E81AE0">
        <w:rPr>
          <w:rFonts w:hint="eastAsia"/>
        </w:rPr>
        <w:t>2</w:t>
      </w:r>
      <w:r w:rsidR="00E81AE0" w:rsidRPr="00E81AE0">
        <w:rPr>
          <w:rFonts w:hint="eastAsia"/>
        </w:rPr>
        <w:t>倍，段落顶格不缩进；二级标题字体字号一致，不加粗，行距</w:t>
      </w:r>
      <w:r w:rsidR="00E81AE0" w:rsidRPr="00E81AE0">
        <w:rPr>
          <w:rFonts w:hint="eastAsia"/>
        </w:rPr>
        <w:t>1.5</w:t>
      </w:r>
      <w:r w:rsidR="00E81AE0" w:rsidRPr="00E81AE0">
        <w:rPr>
          <w:rFonts w:hint="eastAsia"/>
        </w:rPr>
        <w:t>倍，段落缩进</w:t>
      </w:r>
      <w:r w:rsidR="00E81AE0" w:rsidRPr="00E81AE0">
        <w:rPr>
          <w:rFonts w:hint="eastAsia"/>
        </w:rPr>
        <w:t>2</w:t>
      </w:r>
      <w:r w:rsidR="00E81AE0" w:rsidRPr="00E81AE0">
        <w:rPr>
          <w:rFonts w:hint="eastAsia"/>
        </w:rPr>
        <w:t>个汉子字符。</w:t>
      </w:r>
      <w:r w:rsidRPr="00110D07">
        <w:rPr>
          <w:rFonts w:hint="eastAsia"/>
        </w:rPr>
        <w:t>内容：小四，方正仿宋</w:t>
      </w:r>
      <w:r w:rsidRPr="00110D07">
        <w:rPr>
          <w:rFonts w:hint="eastAsia"/>
        </w:rPr>
        <w:t>GBK</w:t>
      </w:r>
      <w:r w:rsidRPr="00110D07">
        <w:rPr>
          <w:rFonts w:hint="eastAsia"/>
        </w:rPr>
        <w:t>，段落缩进</w:t>
      </w:r>
      <w:r w:rsidRPr="00110D07">
        <w:rPr>
          <w:rFonts w:hint="eastAsia"/>
        </w:rPr>
        <w:t>2</w:t>
      </w:r>
      <w:r w:rsidRPr="00110D07">
        <w:rPr>
          <w:rFonts w:hint="eastAsia"/>
        </w:rPr>
        <w:t>个汉子字符。</w:t>
      </w:r>
    </w:p>
    <w:p w:rsidR="006E6F3D" w:rsidRPr="00110D07" w:rsidRDefault="000E2278" w:rsidP="00110D07">
      <w:r w:rsidRPr="00110D07">
        <w:rPr>
          <w:rFonts w:hint="eastAsia"/>
        </w:rPr>
        <w:t>2</w:t>
      </w:r>
      <w:r w:rsidRPr="00110D07">
        <w:rPr>
          <w:rFonts w:hint="eastAsia"/>
        </w:rPr>
        <w:t>、图表：图表需要有索引和名称，图表名称与图标居中对齐、五号字，字体随正文，表在上图在下。</w:t>
      </w:r>
    </w:p>
    <w:p w:rsidR="006E6F3D" w:rsidRPr="00110D07" w:rsidRDefault="000E2278" w:rsidP="00110D07">
      <w:r w:rsidRPr="00110D07">
        <w:rPr>
          <w:rFonts w:hint="eastAsia"/>
        </w:rPr>
        <w:t>3</w:t>
      </w:r>
      <w:r w:rsidRPr="00110D07">
        <w:rPr>
          <w:rFonts w:hint="eastAsia"/>
        </w:rPr>
        <w:t>、参考文献格式按照国标规定。</w:t>
      </w:r>
    </w:p>
    <w:p w:rsidR="006E6F3D" w:rsidRPr="00110D07" w:rsidRDefault="000E2278" w:rsidP="00110D07">
      <w:r w:rsidRPr="00110D07">
        <w:rPr>
          <w:rFonts w:hint="eastAsia"/>
        </w:rPr>
        <w:t>4</w:t>
      </w:r>
      <w:r w:rsidRPr="00110D07">
        <w:rPr>
          <w:rFonts w:hint="eastAsia"/>
        </w:rPr>
        <w:t>、附录：主要为支撑资料，除扫描件外，其他格式要求按正文规定编排。</w:t>
      </w:r>
    </w:p>
    <w:p w:rsidR="006E6F3D" w:rsidRPr="00110D07" w:rsidRDefault="000E2278" w:rsidP="00110D07">
      <w:r w:rsidRPr="00110D07">
        <w:rPr>
          <w:rFonts w:hint="eastAsia"/>
        </w:rPr>
        <w:t>5</w:t>
      </w:r>
      <w:r w:rsidRPr="00110D07">
        <w:rPr>
          <w:rFonts w:hint="eastAsia"/>
        </w:rPr>
        <w:t>、页边距：前后左右均为</w:t>
      </w:r>
      <w:r w:rsidRPr="00110D07">
        <w:rPr>
          <w:rFonts w:hint="eastAsia"/>
        </w:rPr>
        <w:t>2.5cm</w:t>
      </w:r>
      <w:r w:rsidRPr="00110D07">
        <w:rPr>
          <w:rFonts w:hint="eastAsia"/>
        </w:rPr>
        <w:t>，装订线奇偶分别设置为</w:t>
      </w:r>
      <w:r w:rsidRPr="00110D07">
        <w:rPr>
          <w:rFonts w:hint="eastAsia"/>
        </w:rPr>
        <w:t>1cm</w:t>
      </w:r>
      <w:r w:rsidRPr="00110D07">
        <w:rPr>
          <w:rFonts w:hint="eastAsia"/>
        </w:rPr>
        <w:t>，页码设置为双面打印页脚外侧，版式设置为奇偶页不同。</w:t>
      </w:r>
    </w:p>
    <w:sectPr w:rsidR="006E6F3D" w:rsidRPr="00110D07" w:rsidSect="009D3919">
      <w:pgSz w:w="11906" w:h="16838" w:code="9"/>
      <w:pgMar w:top="1418" w:right="1418" w:bottom="1418" w:left="1418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DA" w:rsidRDefault="005E64DA">
      <w:pPr>
        <w:spacing w:line="240" w:lineRule="auto"/>
      </w:pPr>
      <w:r>
        <w:separator/>
      </w:r>
    </w:p>
  </w:endnote>
  <w:endnote w:type="continuationSeparator" w:id="0">
    <w:p w:rsidR="005E64DA" w:rsidRDefault="005E6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76942"/>
      <w:docPartObj>
        <w:docPartGallery w:val="Page Numbers (Bottom of Page)"/>
        <w:docPartUnique/>
      </w:docPartObj>
    </w:sdtPr>
    <w:sdtEndPr/>
    <w:sdtContent>
      <w:p w:rsidR="009D3919" w:rsidRDefault="009D39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3919">
          <w:rPr>
            <w:noProof/>
            <w:lang w:val="zh-CN"/>
          </w:rPr>
          <w:t>2</w:t>
        </w:r>
        <w:r>
          <w:fldChar w:fldCharType="end"/>
        </w:r>
      </w:p>
    </w:sdtContent>
  </w:sdt>
  <w:p w:rsidR="009D3919" w:rsidRDefault="009D39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970710"/>
      <w:docPartObj>
        <w:docPartGallery w:val="Page Numbers (Bottom of Page)"/>
        <w:docPartUnique/>
      </w:docPartObj>
    </w:sdtPr>
    <w:sdtEndPr/>
    <w:sdtContent>
      <w:p w:rsidR="009D3919" w:rsidRDefault="009D39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3919">
          <w:rPr>
            <w:noProof/>
            <w:lang w:val="zh-CN"/>
          </w:rPr>
          <w:t>2</w:t>
        </w:r>
        <w:r>
          <w:fldChar w:fldCharType="end"/>
        </w:r>
      </w:p>
    </w:sdtContent>
  </w:sdt>
  <w:p w:rsidR="009D3919" w:rsidRDefault="009D39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9505"/>
      <w:docPartObj>
        <w:docPartGallery w:val="Page Numbers (Bottom of Page)"/>
        <w:docPartUnique/>
      </w:docPartObj>
    </w:sdtPr>
    <w:sdtEndPr/>
    <w:sdtContent>
      <w:p w:rsidR="009D3919" w:rsidRDefault="009D39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1C" w:rsidRPr="0077011C">
          <w:rPr>
            <w:noProof/>
            <w:lang w:val="zh-CN"/>
          </w:rPr>
          <w:t>I</w:t>
        </w:r>
        <w:r>
          <w:fldChar w:fldCharType="end"/>
        </w:r>
      </w:p>
    </w:sdtContent>
  </w:sdt>
  <w:p w:rsidR="00D37D1C" w:rsidRDefault="00D37D1C">
    <w:pPr>
      <w:spacing w:line="177" w:lineRule="auto"/>
      <w:ind w:left="4712"/>
      <w:rPr>
        <w:rFonts w:ascii="Times New Roman" w:eastAsia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155176"/>
      <w:docPartObj>
        <w:docPartGallery w:val="Page Numbers (Bottom of Page)"/>
        <w:docPartUnique/>
      </w:docPartObj>
    </w:sdtPr>
    <w:sdtEndPr/>
    <w:sdtContent>
      <w:p w:rsidR="00032593" w:rsidRDefault="0003259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1C" w:rsidRPr="0077011C">
          <w:rPr>
            <w:noProof/>
            <w:lang w:val="zh-CN"/>
          </w:rPr>
          <w:t>4</w:t>
        </w:r>
        <w:r>
          <w:fldChar w:fldCharType="end"/>
        </w:r>
      </w:p>
    </w:sdtContent>
  </w:sdt>
  <w:p w:rsidR="009D3919" w:rsidRDefault="009D391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92208"/>
      <w:docPartObj>
        <w:docPartGallery w:val="Page Numbers (Bottom of Page)"/>
        <w:docPartUnique/>
      </w:docPartObj>
    </w:sdtPr>
    <w:sdtEndPr/>
    <w:sdtContent>
      <w:p w:rsidR="00032593" w:rsidRDefault="000325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1C" w:rsidRPr="0077011C">
          <w:rPr>
            <w:noProof/>
            <w:lang w:val="zh-CN"/>
          </w:rPr>
          <w:t>5</w:t>
        </w:r>
        <w:r>
          <w:fldChar w:fldCharType="end"/>
        </w:r>
      </w:p>
    </w:sdtContent>
  </w:sdt>
  <w:p w:rsidR="00BA18CF" w:rsidRDefault="00BA18CF">
    <w:pPr>
      <w:spacing w:line="177" w:lineRule="auto"/>
      <w:ind w:left="4479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DA" w:rsidRDefault="005E64DA">
      <w:pPr>
        <w:spacing w:line="240" w:lineRule="auto"/>
      </w:pPr>
      <w:r>
        <w:separator/>
      </w:r>
    </w:p>
  </w:footnote>
  <w:footnote w:type="continuationSeparator" w:id="0">
    <w:p w:rsidR="005E64DA" w:rsidRDefault="005E6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zYwY2YyMTQ0NjRkYTZhY2NjZTExOWYxYTYzMWYifQ=="/>
  </w:docVars>
  <w:rsids>
    <w:rsidRoot w:val="00467791"/>
    <w:rsid w:val="D7FB02D7"/>
    <w:rsid w:val="00000066"/>
    <w:rsid w:val="00001B7B"/>
    <w:rsid w:val="00032593"/>
    <w:rsid w:val="000364DB"/>
    <w:rsid w:val="00042C4D"/>
    <w:rsid w:val="00051E31"/>
    <w:rsid w:val="00062355"/>
    <w:rsid w:val="000658EC"/>
    <w:rsid w:val="0008034B"/>
    <w:rsid w:val="000A019F"/>
    <w:rsid w:val="000A580B"/>
    <w:rsid w:val="000C48EE"/>
    <w:rsid w:val="000C57F2"/>
    <w:rsid w:val="000D609E"/>
    <w:rsid w:val="000E2278"/>
    <w:rsid w:val="00100A23"/>
    <w:rsid w:val="0010122B"/>
    <w:rsid w:val="00110D07"/>
    <w:rsid w:val="0013657A"/>
    <w:rsid w:val="001404F6"/>
    <w:rsid w:val="001412CD"/>
    <w:rsid w:val="00166769"/>
    <w:rsid w:val="0018104F"/>
    <w:rsid w:val="0019656F"/>
    <w:rsid w:val="00197E55"/>
    <w:rsid w:val="001C2184"/>
    <w:rsid w:val="001E1B81"/>
    <w:rsid w:val="001E42FF"/>
    <w:rsid w:val="001E529A"/>
    <w:rsid w:val="001F1C13"/>
    <w:rsid w:val="001F4064"/>
    <w:rsid w:val="00202D0B"/>
    <w:rsid w:val="0020439D"/>
    <w:rsid w:val="00206AE3"/>
    <w:rsid w:val="00210859"/>
    <w:rsid w:val="00212966"/>
    <w:rsid w:val="00215A1D"/>
    <w:rsid w:val="0021725C"/>
    <w:rsid w:val="00222F0C"/>
    <w:rsid w:val="0022314E"/>
    <w:rsid w:val="00240CAC"/>
    <w:rsid w:val="00250974"/>
    <w:rsid w:val="00252463"/>
    <w:rsid w:val="002541AB"/>
    <w:rsid w:val="002629F7"/>
    <w:rsid w:val="00266F0F"/>
    <w:rsid w:val="00275526"/>
    <w:rsid w:val="00280F9F"/>
    <w:rsid w:val="00281B5A"/>
    <w:rsid w:val="00290932"/>
    <w:rsid w:val="002955FA"/>
    <w:rsid w:val="002B0BF7"/>
    <w:rsid w:val="002C12A2"/>
    <w:rsid w:val="002C228E"/>
    <w:rsid w:val="002E0BCD"/>
    <w:rsid w:val="002F0336"/>
    <w:rsid w:val="0030717B"/>
    <w:rsid w:val="00342AC2"/>
    <w:rsid w:val="00345D0D"/>
    <w:rsid w:val="003550BB"/>
    <w:rsid w:val="00363DE8"/>
    <w:rsid w:val="00386E0E"/>
    <w:rsid w:val="0039213D"/>
    <w:rsid w:val="003A76F4"/>
    <w:rsid w:val="003C27B7"/>
    <w:rsid w:val="003C734B"/>
    <w:rsid w:val="003E031A"/>
    <w:rsid w:val="00430659"/>
    <w:rsid w:val="00432050"/>
    <w:rsid w:val="00434EE2"/>
    <w:rsid w:val="00460EF0"/>
    <w:rsid w:val="00467791"/>
    <w:rsid w:val="00472085"/>
    <w:rsid w:val="00476CFC"/>
    <w:rsid w:val="004871F8"/>
    <w:rsid w:val="004A62DB"/>
    <w:rsid w:val="004B369A"/>
    <w:rsid w:val="004B6127"/>
    <w:rsid w:val="004B69F3"/>
    <w:rsid w:val="004D6788"/>
    <w:rsid w:val="00505760"/>
    <w:rsid w:val="005210F5"/>
    <w:rsid w:val="00523C5E"/>
    <w:rsid w:val="005418D5"/>
    <w:rsid w:val="00551F73"/>
    <w:rsid w:val="0056366B"/>
    <w:rsid w:val="00566000"/>
    <w:rsid w:val="00567EB6"/>
    <w:rsid w:val="00580F74"/>
    <w:rsid w:val="00583F78"/>
    <w:rsid w:val="005868C5"/>
    <w:rsid w:val="00590CDA"/>
    <w:rsid w:val="005A3E75"/>
    <w:rsid w:val="005B10B5"/>
    <w:rsid w:val="005C770A"/>
    <w:rsid w:val="005D670A"/>
    <w:rsid w:val="005E4AE4"/>
    <w:rsid w:val="005E64DA"/>
    <w:rsid w:val="006037A1"/>
    <w:rsid w:val="00607738"/>
    <w:rsid w:val="00614CBC"/>
    <w:rsid w:val="00615344"/>
    <w:rsid w:val="006330C8"/>
    <w:rsid w:val="0063314F"/>
    <w:rsid w:val="0063645E"/>
    <w:rsid w:val="00637621"/>
    <w:rsid w:val="00642BBE"/>
    <w:rsid w:val="006439EC"/>
    <w:rsid w:val="00647EC1"/>
    <w:rsid w:val="00662C71"/>
    <w:rsid w:val="006804C5"/>
    <w:rsid w:val="00685003"/>
    <w:rsid w:val="00687810"/>
    <w:rsid w:val="0069616C"/>
    <w:rsid w:val="006B1D36"/>
    <w:rsid w:val="006B24F2"/>
    <w:rsid w:val="006C488A"/>
    <w:rsid w:val="006D1EA4"/>
    <w:rsid w:val="006E30C1"/>
    <w:rsid w:val="006E4EBF"/>
    <w:rsid w:val="006E6F3D"/>
    <w:rsid w:val="006F5621"/>
    <w:rsid w:val="007070EA"/>
    <w:rsid w:val="007210A3"/>
    <w:rsid w:val="0072434B"/>
    <w:rsid w:val="00724A26"/>
    <w:rsid w:val="00732325"/>
    <w:rsid w:val="00753272"/>
    <w:rsid w:val="0077011C"/>
    <w:rsid w:val="00774DBF"/>
    <w:rsid w:val="00780971"/>
    <w:rsid w:val="007815EF"/>
    <w:rsid w:val="00782AB6"/>
    <w:rsid w:val="00791353"/>
    <w:rsid w:val="007A1DFD"/>
    <w:rsid w:val="007A2D9C"/>
    <w:rsid w:val="007B422D"/>
    <w:rsid w:val="007B6A58"/>
    <w:rsid w:val="007C26D4"/>
    <w:rsid w:val="007C2D05"/>
    <w:rsid w:val="007E41EB"/>
    <w:rsid w:val="007F3E2C"/>
    <w:rsid w:val="007F61C6"/>
    <w:rsid w:val="00815858"/>
    <w:rsid w:val="00817174"/>
    <w:rsid w:val="00824376"/>
    <w:rsid w:val="0083618B"/>
    <w:rsid w:val="008362FB"/>
    <w:rsid w:val="00847186"/>
    <w:rsid w:val="00851A2A"/>
    <w:rsid w:val="00855C15"/>
    <w:rsid w:val="00856359"/>
    <w:rsid w:val="0089223A"/>
    <w:rsid w:val="008B3922"/>
    <w:rsid w:val="008B69C8"/>
    <w:rsid w:val="008C29FD"/>
    <w:rsid w:val="008C7411"/>
    <w:rsid w:val="008F6E3C"/>
    <w:rsid w:val="00902122"/>
    <w:rsid w:val="00912A6C"/>
    <w:rsid w:val="00917123"/>
    <w:rsid w:val="00917205"/>
    <w:rsid w:val="009260C0"/>
    <w:rsid w:val="00933F09"/>
    <w:rsid w:val="00950BF0"/>
    <w:rsid w:val="00952E09"/>
    <w:rsid w:val="00965BA0"/>
    <w:rsid w:val="00986540"/>
    <w:rsid w:val="00993C3B"/>
    <w:rsid w:val="00995052"/>
    <w:rsid w:val="009B132E"/>
    <w:rsid w:val="009B6280"/>
    <w:rsid w:val="009D3919"/>
    <w:rsid w:val="009E6C6D"/>
    <w:rsid w:val="00A053F0"/>
    <w:rsid w:val="00A21A1C"/>
    <w:rsid w:val="00A27460"/>
    <w:rsid w:val="00A30958"/>
    <w:rsid w:val="00A40494"/>
    <w:rsid w:val="00A5026A"/>
    <w:rsid w:val="00A54724"/>
    <w:rsid w:val="00A66476"/>
    <w:rsid w:val="00A70159"/>
    <w:rsid w:val="00A72300"/>
    <w:rsid w:val="00A86572"/>
    <w:rsid w:val="00A865DE"/>
    <w:rsid w:val="00A90BDD"/>
    <w:rsid w:val="00A90C90"/>
    <w:rsid w:val="00A963AD"/>
    <w:rsid w:val="00AA0205"/>
    <w:rsid w:val="00AB1618"/>
    <w:rsid w:val="00AB3718"/>
    <w:rsid w:val="00AE3E07"/>
    <w:rsid w:val="00AF3CC3"/>
    <w:rsid w:val="00AF405D"/>
    <w:rsid w:val="00AF606F"/>
    <w:rsid w:val="00B00736"/>
    <w:rsid w:val="00B037F5"/>
    <w:rsid w:val="00B059AB"/>
    <w:rsid w:val="00B12847"/>
    <w:rsid w:val="00B26C77"/>
    <w:rsid w:val="00B32469"/>
    <w:rsid w:val="00B34374"/>
    <w:rsid w:val="00B46F7B"/>
    <w:rsid w:val="00B7185A"/>
    <w:rsid w:val="00B87C20"/>
    <w:rsid w:val="00BA18CF"/>
    <w:rsid w:val="00BB582C"/>
    <w:rsid w:val="00BC5371"/>
    <w:rsid w:val="00BD5D64"/>
    <w:rsid w:val="00C05626"/>
    <w:rsid w:val="00C07D6C"/>
    <w:rsid w:val="00C125F9"/>
    <w:rsid w:val="00C131AA"/>
    <w:rsid w:val="00C26259"/>
    <w:rsid w:val="00C34485"/>
    <w:rsid w:val="00C418B1"/>
    <w:rsid w:val="00C56979"/>
    <w:rsid w:val="00C62263"/>
    <w:rsid w:val="00C627EE"/>
    <w:rsid w:val="00C64CEE"/>
    <w:rsid w:val="00C91FA5"/>
    <w:rsid w:val="00C956FF"/>
    <w:rsid w:val="00CA289D"/>
    <w:rsid w:val="00CB36E4"/>
    <w:rsid w:val="00CB500D"/>
    <w:rsid w:val="00CE2D41"/>
    <w:rsid w:val="00CF0E11"/>
    <w:rsid w:val="00D011EB"/>
    <w:rsid w:val="00D05E87"/>
    <w:rsid w:val="00D26F50"/>
    <w:rsid w:val="00D30AF6"/>
    <w:rsid w:val="00D37D1C"/>
    <w:rsid w:val="00D549ED"/>
    <w:rsid w:val="00D76589"/>
    <w:rsid w:val="00D80F58"/>
    <w:rsid w:val="00D826C8"/>
    <w:rsid w:val="00D94314"/>
    <w:rsid w:val="00D97F88"/>
    <w:rsid w:val="00DB2925"/>
    <w:rsid w:val="00DE43AB"/>
    <w:rsid w:val="00DF1822"/>
    <w:rsid w:val="00DF44B9"/>
    <w:rsid w:val="00E0579B"/>
    <w:rsid w:val="00E07B1D"/>
    <w:rsid w:val="00E24FE8"/>
    <w:rsid w:val="00E33EE5"/>
    <w:rsid w:val="00E40142"/>
    <w:rsid w:val="00E42152"/>
    <w:rsid w:val="00E42CBB"/>
    <w:rsid w:val="00E55664"/>
    <w:rsid w:val="00E66A2F"/>
    <w:rsid w:val="00E81AE0"/>
    <w:rsid w:val="00E93B8E"/>
    <w:rsid w:val="00EB6069"/>
    <w:rsid w:val="00EC7264"/>
    <w:rsid w:val="00EE1C6F"/>
    <w:rsid w:val="00EF141F"/>
    <w:rsid w:val="00EF4170"/>
    <w:rsid w:val="00EF5102"/>
    <w:rsid w:val="00EF5580"/>
    <w:rsid w:val="00F2313F"/>
    <w:rsid w:val="00F57090"/>
    <w:rsid w:val="00F708F7"/>
    <w:rsid w:val="00F7577D"/>
    <w:rsid w:val="00F817CC"/>
    <w:rsid w:val="00F83FE0"/>
    <w:rsid w:val="00F87FDB"/>
    <w:rsid w:val="00FA6230"/>
    <w:rsid w:val="00FE6A02"/>
    <w:rsid w:val="00FF032C"/>
    <w:rsid w:val="00FF4493"/>
    <w:rsid w:val="00FF5415"/>
    <w:rsid w:val="06757030"/>
    <w:rsid w:val="099A4FEF"/>
    <w:rsid w:val="0E6C331D"/>
    <w:rsid w:val="110B3066"/>
    <w:rsid w:val="13063356"/>
    <w:rsid w:val="13BE1FED"/>
    <w:rsid w:val="14E630E6"/>
    <w:rsid w:val="169A4322"/>
    <w:rsid w:val="17A809AE"/>
    <w:rsid w:val="1BB05D66"/>
    <w:rsid w:val="1DE651E8"/>
    <w:rsid w:val="1FB92475"/>
    <w:rsid w:val="21414715"/>
    <w:rsid w:val="24767BA2"/>
    <w:rsid w:val="2A6F32C0"/>
    <w:rsid w:val="30BF6E29"/>
    <w:rsid w:val="31D90119"/>
    <w:rsid w:val="36B431A0"/>
    <w:rsid w:val="370F179C"/>
    <w:rsid w:val="39AD2179"/>
    <w:rsid w:val="3E4C6F9E"/>
    <w:rsid w:val="416954C9"/>
    <w:rsid w:val="438C6873"/>
    <w:rsid w:val="4A494734"/>
    <w:rsid w:val="4A9E39F4"/>
    <w:rsid w:val="50C2429A"/>
    <w:rsid w:val="52187956"/>
    <w:rsid w:val="528D034C"/>
    <w:rsid w:val="55BE25C3"/>
    <w:rsid w:val="5F2C1951"/>
    <w:rsid w:val="6B9C6E80"/>
    <w:rsid w:val="71415858"/>
    <w:rsid w:val="74A0522E"/>
    <w:rsid w:val="77B20793"/>
    <w:rsid w:val="77EF79B5"/>
    <w:rsid w:val="780E1EF1"/>
    <w:rsid w:val="783076DC"/>
    <w:rsid w:val="7AD34E0B"/>
    <w:rsid w:val="7B43284A"/>
    <w:rsid w:val="7CA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qFormat/>
  </w:style>
  <w:style w:type="paragraph" w:styleId="a5">
    <w:name w:val="Body Text"/>
    <w:basedOn w:val="a"/>
    <w:qFormat/>
    <w:rPr>
      <w:rFonts w:ascii="黑体" w:eastAsia="黑体"/>
      <w:sz w:val="28"/>
    </w:r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annotation subject"/>
    <w:basedOn w:val="a4"/>
    <w:next w:val="a4"/>
    <w:link w:val="Char5"/>
    <w:uiPriority w:val="99"/>
    <w:unhideWhenUsed/>
    <w:qFormat/>
    <w:rPr>
      <w:b/>
      <w:bCs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6"/>
    <w:uiPriority w:val="1"/>
    <w:qFormat/>
    <w:rPr>
      <w:sz w:val="22"/>
      <w:szCs w:val="22"/>
    </w:rPr>
  </w:style>
  <w:style w:type="character" w:customStyle="1" w:styleId="Char6">
    <w:name w:val="无间隔 Char"/>
    <w:basedOn w:val="a0"/>
    <w:link w:val="10"/>
    <w:uiPriority w:val="1"/>
    <w:qFormat/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7"/>
    <w:uiPriority w:val="29"/>
    <w:qFormat/>
    <w:rPr>
      <w:i/>
      <w:iCs/>
      <w:color w:val="000000" w:themeColor="text1"/>
    </w:rPr>
  </w:style>
  <w:style w:type="character" w:customStyle="1" w:styleId="Char7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8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2">
    <w:name w:val="页眉 Char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b/>
      <w:bCs/>
      <w:kern w:val="2"/>
      <w:sz w:val="21"/>
    </w:rPr>
  </w:style>
  <w:style w:type="table" w:customStyle="1" w:styleId="TableNormal">
    <w:name w:val="Table Normal"/>
    <w:semiHidden/>
    <w:unhideWhenUsed/>
    <w:qFormat/>
    <w:rsid w:val="00D37D1C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37D1C"/>
    <w:pPr>
      <w:kinsoku w:val="0"/>
      <w:autoSpaceDE w:val="0"/>
      <w:autoSpaceDN w:val="0"/>
      <w:adjustRightInd w:val="0"/>
      <w:snapToGrid w:val="0"/>
      <w:textAlignment w:val="baseline"/>
    </w:pPr>
    <w:rPr>
      <w:rFonts w:ascii="宋体" w:eastAsia="宋体" w:hAnsi="宋体" w:cs="宋体"/>
      <w:snapToGrid w:val="0"/>
      <w:color w:val="000000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qFormat/>
  </w:style>
  <w:style w:type="paragraph" w:styleId="a5">
    <w:name w:val="Body Text"/>
    <w:basedOn w:val="a"/>
    <w:qFormat/>
    <w:rPr>
      <w:rFonts w:ascii="黑体" w:eastAsia="黑体"/>
      <w:sz w:val="28"/>
    </w:r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annotation subject"/>
    <w:basedOn w:val="a4"/>
    <w:next w:val="a4"/>
    <w:link w:val="Char5"/>
    <w:uiPriority w:val="99"/>
    <w:unhideWhenUsed/>
    <w:qFormat/>
    <w:rPr>
      <w:b/>
      <w:bCs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link w:val="Char6"/>
    <w:uiPriority w:val="1"/>
    <w:qFormat/>
    <w:rPr>
      <w:sz w:val="22"/>
      <w:szCs w:val="22"/>
    </w:rPr>
  </w:style>
  <w:style w:type="character" w:customStyle="1" w:styleId="Char6">
    <w:name w:val="无间隔 Char"/>
    <w:basedOn w:val="a0"/>
    <w:link w:val="10"/>
    <w:uiPriority w:val="1"/>
    <w:qFormat/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7"/>
    <w:uiPriority w:val="29"/>
    <w:qFormat/>
    <w:rPr>
      <w:i/>
      <w:iCs/>
      <w:color w:val="000000" w:themeColor="text1"/>
    </w:rPr>
  </w:style>
  <w:style w:type="character" w:customStyle="1" w:styleId="Char7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8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2">
    <w:name w:val="页眉 Char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b/>
      <w:bCs/>
      <w:kern w:val="2"/>
      <w:sz w:val="21"/>
    </w:rPr>
  </w:style>
  <w:style w:type="table" w:customStyle="1" w:styleId="TableNormal">
    <w:name w:val="Table Normal"/>
    <w:semiHidden/>
    <w:unhideWhenUsed/>
    <w:qFormat/>
    <w:rsid w:val="00D37D1C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37D1C"/>
    <w:pPr>
      <w:kinsoku w:val="0"/>
      <w:autoSpaceDE w:val="0"/>
      <w:autoSpaceDN w:val="0"/>
      <w:adjustRightInd w:val="0"/>
      <w:snapToGrid w:val="0"/>
      <w:textAlignment w:val="baseline"/>
    </w:pPr>
    <w:rPr>
      <w:rFonts w:ascii="宋体" w:eastAsia="宋体" w:hAnsi="宋体" w:cs="宋体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10</Pages>
  <Words>345</Words>
  <Characters>1973</Characters>
  <Application>Microsoft Office Word</Application>
  <DocSecurity>0</DocSecurity>
  <Lines>16</Lines>
  <Paragraphs>4</Paragraphs>
  <ScaleCrop>false</ScaleCrop>
  <Company>china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宋云</cp:lastModifiedBy>
  <cp:revision>20</cp:revision>
  <cp:lastPrinted>2021-11-10T03:05:00Z</cp:lastPrinted>
  <dcterms:created xsi:type="dcterms:W3CDTF">2023-06-04T07:53:00Z</dcterms:created>
  <dcterms:modified xsi:type="dcterms:W3CDTF">2023-06-27T00:20:00Z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F0AA27E5555F41FFBEB012989E994EB7</vt:lpwstr>
  </property>
</Properties>
</file>